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8B46" w14:textId="08E466CD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Херсонський державний університет</w:t>
      </w:r>
    </w:p>
    <w:p w14:paraId="3D487AEC" w14:textId="5B01857C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біології географії та екології</w:t>
      </w:r>
    </w:p>
    <w:p w14:paraId="646AD5D7" w14:textId="3EF109A7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 ботаніки</w:t>
      </w:r>
    </w:p>
    <w:p w14:paraId="67B9BF32" w14:textId="77777777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070842" w14:textId="77777777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973AE1" w14:textId="77777777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E604AB" w14:textId="0D3353F0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27E85F" w14:textId="104DCBD1" w:rsidR="00C424D1" w:rsidRDefault="00C424D1" w:rsidP="00C424D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1390D8EF" w14:textId="36DF11A8" w:rsidR="00C424D1" w:rsidRDefault="00C424D1" w:rsidP="00C424D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B522CA" w14:textId="0E04612C" w:rsidR="00C424D1" w:rsidRDefault="00C424D1" w:rsidP="00C424D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109AE4" w14:textId="77777777" w:rsidR="00C424D1" w:rsidRDefault="00C424D1" w:rsidP="00C424D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10023A" w14:textId="77777777" w:rsidR="00C424D1" w:rsidRDefault="00C424D1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CF9730" w14:textId="77777777" w:rsidR="00157AF0" w:rsidRDefault="00157AF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54B5A6" w14:textId="7675820C" w:rsidR="00194917" w:rsidRPr="002A2348" w:rsidRDefault="00194917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Плани практичних занять з </w:t>
      </w:r>
      <w:r w:rsidR="00C424D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курсу</w:t>
      </w:r>
    </w:p>
    <w:p w14:paraId="2B1C5A19" w14:textId="1F4533EB" w:rsidR="00194917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Заповідн</w:t>
      </w:r>
      <w:r w:rsidR="00C424D1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созологі</w:t>
      </w:r>
      <w:r w:rsidR="00C424D1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proofErr w:type="spellEnd"/>
    </w:p>
    <w:p w14:paraId="3CE58B10" w14:textId="4D14A7FC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7D5580" w14:textId="5F45D901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A2DC79" w14:textId="23F0D105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8F7618" w14:textId="62B26948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7DE4F1" w14:textId="05C4E013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D4E961" w14:textId="3F0A1C15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E43690" w14:textId="2B0DD921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F7DEA" w14:textId="7D9E49F4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880E93" w14:textId="77777777" w:rsidR="00C424D1" w:rsidRDefault="00C424D1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D0CDFC" w14:textId="637AEE86" w:rsidR="00157AF0" w:rsidRDefault="00157AF0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1D6A6F" w14:textId="498929C5" w:rsidR="00157AF0" w:rsidRDefault="00157AF0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1457BD" w14:textId="5D76BA16" w:rsidR="00157AF0" w:rsidRDefault="00157AF0" w:rsidP="0019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E71DEB" w14:textId="77777777" w:rsidR="00C424D1" w:rsidRDefault="00157AF0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Укладачі: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Мойсієнко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І.І. – завідувач кафедри ботаніки,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д.б.н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., професор, Захарова М.Я. – викладач кафедри ботаніки</w:t>
      </w:r>
    </w:p>
    <w:p w14:paraId="0DC28B67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8CA2F8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5A87F2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A05CA9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796FDA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7047AB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8E8230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EA57FD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2340E0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25F5A2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BA0B9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52BDFA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31B812" w14:textId="7777777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0D05AE" w14:textId="1F4EE847" w:rsidR="00C424D1" w:rsidRDefault="00C424D1" w:rsidP="00C42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 2020</w:t>
      </w:r>
    </w:p>
    <w:p w14:paraId="03DB31F9" w14:textId="77777777" w:rsidR="00C424D1" w:rsidRDefault="00C424D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F3F0AF" w14:textId="5B6F60EE" w:rsidR="00587854" w:rsidRDefault="00587854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Тематика  практичних занять</w:t>
      </w:r>
    </w:p>
    <w:p w14:paraId="5AE674DC" w14:textId="77777777" w:rsidR="00C424D1" w:rsidRPr="002A2348" w:rsidRDefault="00C424D1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D35A9B" w14:textId="3D198444" w:rsidR="00D25E70" w:rsidRPr="002A2348" w:rsidRDefault="00C756CF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52113159"/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EB02E0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73C65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</w:t>
      </w:r>
      <w:r w:rsidR="00D25E70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засади та законодавче забезпечення заповідної </w:t>
      </w:r>
      <w:proofErr w:type="spellStart"/>
      <w:r w:rsidR="00D25E70" w:rsidRPr="002A2348">
        <w:rPr>
          <w:rFonts w:ascii="Times New Roman" w:hAnsi="Times New Roman" w:cs="Times New Roman"/>
          <w:sz w:val="28"/>
          <w:szCs w:val="28"/>
          <w:lang w:val="uk-UA"/>
        </w:rPr>
        <w:t>созології</w:t>
      </w:r>
      <w:proofErr w:type="spellEnd"/>
    </w:p>
    <w:p w14:paraId="68C19F1D" w14:textId="2AA509A9" w:rsidR="00587854" w:rsidRPr="002A2348" w:rsidRDefault="00587854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2. Біосферні та природні заповідники</w:t>
      </w:r>
    </w:p>
    <w:p w14:paraId="2C991C72" w14:textId="77777777" w:rsidR="00587854" w:rsidRPr="002A2348" w:rsidRDefault="00587854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3: Національні природні парки та регіональні ландшафтні парки</w:t>
      </w:r>
    </w:p>
    <w:p w14:paraId="70F1C3B3" w14:textId="77777777" w:rsidR="00587854" w:rsidRPr="002A2348" w:rsidRDefault="00587854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4. Заказники, пам’ятки природи та заповідні урочища</w:t>
      </w:r>
    </w:p>
    <w:p w14:paraId="763B30D1" w14:textId="77777777" w:rsidR="00587854" w:rsidRPr="002A2348" w:rsidRDefault="00587854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5. Штучні об’єкти природно-заповідного фонду</w:t>
      </w:r>
    </w:p>
    <w:p w14:paraId="44CB468C" w14:textId="77777777" w:rsidR="00587854" w:rsidRPr="002A2348" w:rsidRDefault="00587854" w:rsidP="0090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6. Мережі заповідних територій</w:t>
      </w:r>
    </w:p>
    <w:p w14:paraId="455E532F" w14:textId="77777777" w:rsidR="00587854" w:rsidRPr="002A2348" w:rsidRDefault="00587854" w:rsidP="0090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7. Червоні та Зелені книги і списки</w:t>
      </w:r>
    </w:p>
    <w:p w14:paraId="4EAA023F" w14:textId="54CFABC6" w:rsidR="00587854" w:rsidRPr="002A2348" w:rsidRDefault="00587854" w:rsidP="0090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Тема 8. Проектування та створення природоохоронних територій</w:t>
      </w:r>
    </w:p>
    <w:bookmarkEnd w:id="0"/>
    <w:p w14:paraId="4211ED59" w14:textId="77777777" w:rsidR="00587854" w:rsidRPr="002A2348" w:rsidRDefault="00587854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D50179" w14:textId="77777777" w:rsidR="00905224" w:rsidRPr="002A2348" w:rsidRDefault="00D25E7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792C05" w14:textId="3D9BCB7A" w:rsidR="00905224" w:rsidRDefault="00905224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CD9CEBB" w14:textId="6ADC9361" w:rsidR="00157AF0" w:rsidRDefault="00157AF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268A68" w14:textId="6BA63CD8" w:rsidR="00587854" w:rsidRPr="002A2348" w:rsidRDefault="00587854" w:rsidP="00754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1: Теоретичні засади та законодавче забезпечення заповідної </w:t>
      </w:r>
      <w:proofErr w:type="spellStart"/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созології</w:t>
      </w:r>
      <w:proofErr w:type="spellEnd"/>
    </w:p>
    <w:p w14:paraId="027F17AB" w14:textId="60BBAEBF" w:rsidR="00B83910" w:rsidRPr="002A2348" w:rsidRDefault="00B8391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23451E" w14:textId="50513B58" w:rsidR="00194917" w:rsidRPr="002A2348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Мета: ознайомитися з теоретичними засадами та законодавчим забезпеченням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созології</w:t>
      </w:r>
      <w:proofErr w:type="spellEnd"/>
    </w:p>
    <w:p w14:paraId="575E9248" w14:textId="621EC2E6" w:rsidR="00194917" w:rsidRPr="002A2348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27DD3A" w14:textId="254F447B" w:rsidR="00194917" w:rsidRPr="002A2348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0448136C" w14:textId="77777777" w:rsidR="00194917" w:rsidRPr="002A2348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4BC9DE" w14:textId="568C22E3" w:rsidR="00194917" w:rsidRPr="002A2348" w:rsidRDefault="00194917" w:rsidP="0019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602013DA" w14:textId="77777777" w:rsidR="00B83910" w:rsidRPr="002A2348" w:rsidRDefault="00B8391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997452" w14:textId="77777777" w:rsidR="00905224" w:rsidRPr="002A2348" w:rsidRDefault="00905224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Созологія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як наука: мета, завдання, принципи, основні положення.</w:t>
      </w:r>
    </w:p>
    <w:p w14:paraId="1CD61C60" w14:textId="29104DEC" w:rsidR="00B83910" w:rsidRPr="002A2348" w:rsidRDefault="00B83910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Історія охорони природи в Україні. Основні етапи.</w:t>
      </w:r>
    </w:p>
    <w:p w14:paraId="718A324B" w14:textId="4A49B6C4" w:rsidR="00905224" w:rsidRPr="002A2348" w:rsidRDefault="00905224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Історія заповідання на Херсонщині.</w:t>
      </w:r>
    </w:p>
    <w:p w14:paraId="7E4DC0B1" w14:textId="28CF36B0" w:rsidR="00905224" w:rsidRPr="002A2348" w:rsidRDefault="00905224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Законодавчі засади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созології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868465" w14:textId="489200DD" w:rsidR="009C7A85" w:rsidRDefault="009C7A85" w:rsidP="00563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6CFBD3" w14:textId="77777777" w:rsidR="009C7A85" w:rsidRDefault="009C7A85" w:rsidP="009C7A8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243806E3" w14:textId="77777777" w:rsidR="009C7A85" w:rsidRPr="002A2348" w:rsidRDefault="009C7A85" w:rsidP="00563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2BC8F8" w14:textId="77777777" w:rsidR="00563CF6" w:rsidRPr="002A2348" w:rsidRDefault="00563CF6" w:rsidP="00563C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Детальна історія створення конкретних заповідних об’єктів:</w:t>
      </w:r>
    </w:p>
    <w:p w14:paraId="1AEE07F9" w14:textId="56EE57EC" w:rsidR="00563CF6" w:rsidRPr="002A2348" w:rsidRDefault="00563CF6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Єловстоунського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парку</w:t>
      </w:r>
    </w:p>
    <w:p w14:paraId="10AFD9B2" w14:textId="52166F4D" w:rsidR="00563CF6" w:rsidRPr="002A2348" w:rsidRDefault="00995727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Парку народового «Біловезька Пуща»</w:t>
      </w:r>
    </w:p>
    <w:p w14:paraId="3B1ED7DA" w14:textId="4AE95CEC" w:rsidR="00563CF6" w:rsidRDefault="00563CF6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Біосферного заповідника «Асканія-Нова імені Ф.Е. Фальц-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Фейна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9EB913" w14:textId="1882B00A" w:rsidR="009C7A85" w:rsidRPr="002A2348" w:rsidRDefault="009C7A85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Чорноморського біосферного заповідника.</w:t>
      </w:r>
    </w:p>
    <w:p w14:paraId="294B995E" w14:textId="34057A76" w:rsidR="00563CF6" w:rsidRDefault="00563CF6" w:rsidP="00E26C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Національного природного парку «Олешківські піски».</w:t>
      </w:r>
    </w:p>
    <w:p w14:paraId="4D8C7FBA" w14:textId="220CF164" w:rsidR="009F1DA8" w:rsidRDefault="009F1DA8" w:rsidP="009F1D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6F694C6" w14:textId="77777777" w:rsidR="009F1DA8" w:rsidRPr="009F1DA8" w:rsidRDefault="009F1DA8" w:rsidP="009F1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54910017"/>
      <w:r w:rsidRPr="009F1D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356D1C71" w14:textId="77777777" w:rsidR="009F1DA8" w:rsidRPr="009F1DA8" w:rsidRDefault="009F1DA8" w:rsidP="009F1D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5E8EAC7" w14:textId="44C6F8AB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Андрієнко Т.Л. Заповідна справа в Україні / Т.Л. Андрієнко. – Київ, 2005. – 306 с.</w:t>
      </w:r>
    </w:p>
    <w:p w14:paraId="0E3808D2" w14:textId="32F92CA0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22893A18" w14:textId="1D485067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І., Садова О., Лазарєва А., Роман Є. Національний природний парк «Олешківські піски». Київ: Українська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Природохоронна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Група, 2019. – 24 с.</w:t>
      </w:r>
    </w:p>
    <w:p w14:paraId="54E10BC8" w14:textId="57A4707D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588DDE15" w14:textId="740CA13D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Попович С.Ю. Природно-заповідна справа. Навчальний посібник / С.Ю. Попович. – К.: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24EE13DD" w14:textId="7A6F60A5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1. Біосферні та природні заповідники. – Київ: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>, 2012. – С. 124-138.</w:t>
      </w:r>
    </w:p>
    <w:p w14:paraId="5C7CC798" w14:textId="2E91CF71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2. Національні природні парки. – Київ: </w:t>
      </w:r>
      <w:proofErr w:type="spellStart"/>
      <w:r w:rsidRPr="009F1DA8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9F1DA8">
        <w:rPr>
          <w:rFonts w:ascii="Times New Roman" w:hAnsi="Times New Roman" w:cs="Times New Roman"/>
          <w:sz w:val="28"/>
          <w:szCs w:val="28"/>
          <w:lang w:val="uk-UA"/>
        </w:rPr>
        <w:t>, 2012. – С. 27-43.</w:t>
      </w:r>
    </w:p>
    <w:p w14:paraId="2B4BE27E" w14:textId="36D453F5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lastRenderedPageBreak/>
        <w:t>merg.gov.ua – Міністерство екології та природних ресурсів України</w:t>
      </w:r>
    </w:p>
    <w:p w14:paraId="1E67E196" w14:textId="63AE2846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1245E9C6" w14:textId="1E4CFA7D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1F25FFD6" w14:textId="31EADB5A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46D06E18" w14:textId="56E9CF7F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Херсонській області.  http://www.selena.ua/ecolg</w:t>
      </w:r>
    </w:p>
    <w:p w14:paraId="11676255" w14:textId="0EAF5292" w:rsidR="009F1DA8" w:rsidRPr="009F1DA8" w:rsidRDefault="009F1DA8" w:rsidP="00E26C69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bookmarkEnd w:id="1"/>
    <w:p w14:paraId="326A828B" w14:textId="77777777" w:rsidR="00563CF6" w:rsidRPr="002A2348" w:rsidRDefault="00563CF6" w:rsidP="00563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BD6A63" w14:textId="77777777" w:rsidR="00905224" w:rsidRPr="002A2348" w:rsidRDefault="00905224" w:rsidP="009052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43B6C0FB" w14:textId="55162C75" w:rsidR="00B83910" w:rsidRPr="002A2348" w:rsidRDefault="00B8391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B46516" w14:textId="77777777" w:rsidR="00B83910" w:rsidRPr="002A2348" w:rsidRDefault="00B8391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58280C" w14:textId="3598AC5F" w:rsidR="00A73C65" w:rsidRPr="002A2348" w:rsidRDefault="00A73C65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CD10" w14:textId="77777777" w:rsidR="00905224" w:rsidRPr="002A2348" w:rsidRDefault="00905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6A394B5" w14:textId="4FB191C2" w:rsidR="00C756CF" w:rsidRPr="002A2348" w:rsidRDefault="00C756CF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5E70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2. </w:t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Біосферні та природні заповідники</w:t>
      </w:r>
    </w:p>
    <w:p w14:paraId="6A31AE38" w14:textId="77777777" w:rsidR="00754D9B" w:rsidRPr="002A2348" w:rsidRDefault="00754D9B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CB461" w14:textId="77777777" w:rsidR="00C756CF" w:rsidRPr="002A2348" w:rsidRDefault="00C756CF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Мета: з’ясувати особливості біосферних та природних заповідників, як категорій природно-заповідного фонду України.</w:t>
      </w:r>
    </w:p>
    <w:p w14:paraId="0CF0B1CD" w14:textId="77777777" w:rsidR="00C756CF" w:rsidRPr="002A2348" w:rsidRDefault="00C756CF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1C0AB" w14:textId="2527FF10" w:rsidR="00C756CF" w:rsidRDefault="00C756CF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0A70DED5" w14:textId="77777777" w:rsidR="002A2348" w:rsidRPr="002A2348" w:rsidRDefault="002A2348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A926A1" w14:textId="1D9B8D83" w:rsidR="00D2131C" w:rsidRPr="009C7A85" w:rsidRDefault="00D2131C" w:rsidP="009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44B66AB2" w14:textId="77777777" w:rsidR="002A2348" w:rsidRPr="002A2348" w:rsidRDefault="002A2348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BC569" w14:textId="77777777" w:rsidR="00A22014" w:rsidRPr="002A2348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природних заповідників.</w:t>
      </w:r>
    </w:p>
    <w:p w14:paraId="0310F53C" w14:textId="77777777" w:rsidR="00C756CF" w:rsidRPr="002A2348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біосферних заповідників.</w:t>
      </w:r>
    </w:p>
    <w:p w14:paraId="3C9CB917" w14:textId="7596B329" w:rsidR="00C756CF" w:rsidRPr="002A2348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Функціональне зонування заповідни</w:t>
      </w:r>
      <w:r w:rsidR="00995727" w:rsidRPr="002A2348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DA7B5" w14:textId="200ED0A5" w:rsidR="00995727" w:rsidRPr="002A2348" w:rsidRDefault="00995727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Ідея створення, історія формування та сучасний стан глобальної мережі біосферних резерватів.</w:t>
      </w:r>
    </w:p>
    <w:p w14:paraId="63758D55" w14:textId="5C76F624" w:rsidR="00C756CF" w:rsidRPr="002A2348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Співвідношення понять біосферні заповідники та біосферні резервати.</w:t>
      </w:r>
    </w:p>
    <w:p w14:paraId="0267FE37" w14:textId="4213EB33" w:rsidR="009C7A85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29BC" w:rsidRPr="009C7A85">
        <w:rPr>
          <w:rFonts w:ascii="Times New Roman" w:hAnsi="Times New Roman" w:cs="Times New Roman"/>
          <w:sz w:val="28"/>
          <w:szCs w:val="28"/>
          <w:lang w:val="uk-UA"/>
        </w:rPr>
        <w:t>Наукові дослідження на територіях природо-заповідного фонду.</w:t>
      </w:r>
    </w:p>
    <w:p w14:paraId="1132DAAC" w14:textId="77777777" w:rsidR="009C7A85" w:rsidRDefault="009C7A85" w:rsidP="009C7A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39A0D5B2" w14:textId="66FBB579" w:rsidR="009C7A85" w:rsidRDefault="009C7A85" w:rsidP="009C7A8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616DDD9D" w14:textId="77777777" w:rsidR="009C7A85" w:rsidRPr="009C7A85" w:rsidRDefault="009C7A85" w:rsidP="009C7A8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C861B7" w14:textId="6A903727" w:rsidR="00C756CF" w:rsidRPr="009C7A85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Біосферні заповідники України:</w:t>
      </w:r>
    </w:p>
    <w:p w14:paraId="3D598EDC" w14:textId="77777777" w:rsidR="00C756CF" w:rsidRPr="002A2348" w:rsidRDefault="00C756CF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Біосферний заповідник </w:t>
      </w:r>
      <w:r w:rsidR="000920F6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та резерват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«Асканія-Нова імені Ф.Е. Фальц-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Фейна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FCA5E8C" w14:textId="77777777" w:rsidR="00C756CF" w:rsidRPr="002A2348" w:rsidRDefault="00C756CF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Чорноморський біосферний заповідник</w:t>
      </w:r>
      <w:r w:rsidR="000920F6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резерват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99E56C" w14:textId="77777777" w:rsidR="00C756CF" w:rsidRPr="002A2348" w:rsidRDefault="00C756CF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Дунайський біосферний заповідник</w:t>
      </w:r>
      <w:r w:rsidR="000920F6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резерват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031B6E" w14:textId="77777777" w:rsidR="00C756CF" w:rsidRPr="002A2348" w:rsidRDefault="00C756CF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Карпатський біосферний заповідник</w:t>
      </w:r>
      <w:r w:rsidR="000920F6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резерват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01177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Чорнобильський радіаційно-екологічний біосферний заповідник.</w:t>
      </w:r>
    </w:p>
    <w:p w14:paraId="06EB0B04" w14:textId="77777777" w:rsidR="00C756CF" w:rsidRPr="002A2348" w:rsidRDefault="00C756CF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Біосферні резервати України</w:t>
      </w:r>
      <w:r w:rsidR="00ED65C8" w:rsidRPr="002A23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124F3B" w14:textId="77777777" w:rsidR="00ED65C8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Біосферний резерват «Східні Карпати».</w:t>
      </w:r>
    </w:p>
    <w:p w14:paraId="13763572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Біосферний резерват «Розточчя».</w:t>
      </w:r>
    </w:p>
    <w:p w14:paraId="38ED13EF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Біосферний резерват «Західне Полісся».</w:t>
      </w:r>
    </w:p>
    <w:p w14:paraId="7A22872C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Деснянський біосферний резерват».</w:t>
      </w:r>
    </w:p>
    <w:p w14:paraId="19A88A8A" w14:textId="77777777" w:rsidR="000920F6" w:rsidRPr="002A2348" w:rsidRDefault="000920F6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Біосферні резервати за кордоном (на вибір – підготовити презентацію про однин з резерватів).</w:t>
      </w:r>
    </w:p>
    <w:p w14:paraId="71D784CE" w14:textId="77777777" w:rsidR="000920F6" w:rsidRPr="002A2348" w:rsidRDefault="000920F6" w:rsidP="00E26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Природні заповідники України:</w:t>
      </w:r>
    </w:p>
    <w:p w14:paraId="740EC746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Природний заповідник «Єланецький степ».</w:t>
      </w:r>
    </w:p>
    <w:p w14:paraId="75FFACC1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Український степовий Природний заповідник.</w:t>
      </w:r>
    </w:p>
    <w:p w14:paraId="6C9370B5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Канівський природний заповідник.</w:t>
      </w:r>
    </w:p>
    <w:p w14:paraId="6F57AEAF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Поліський природний заповідник.</w:t>
      </w:r>
    </w:p>
    <w:p w14:paraId="11D5752D" w14:textId="77777777" w:rsidR="000920F6" w:rsidRPr="002A2348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Казантипський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заповідник.</w:t>
      </w:r>
    </w:p>
    <w:p w14:paraId="44FCEDBA" w14:textId="4D360B16" w:rsidR="000920F6" w:rsidRDefault="000920F6" w:rsidP="00E26C6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Природний заповідник «Горгани».</w:t>
      </w:r>
    </w:p>
    <w:p w14:paraId="2D5424C2" w14:textId="5A8BF0F7" w:rsidR="009F1DA8" w:rsidRDefault="009F1DA8" w:rsidP="009F1D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4610F3" w14:textId="77777777" w:rsidR="009F1DA8" w:rsidRPr="009F1DA8" w:rsidRDefault="009F1DA8" w:rsidP="009F1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D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7704ECA0" w14:textId="77777777" w:rsidR="009F1DA8" w:rsidRPr="009F1DA8" w:rsidRDefault="009F1DA8" w:rsidP="009F1D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635B6F8" w14:textId="09CF6639" w:rsidR="00C3052F" w:rsidRPr="00C3052F" w:rsidRDefault="00C3052F" w:rsidP="00E26C6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52F">
        <w:rPr>
          <w:rFonts w:ascii="Times New Roman" w:hAnsi="Times New Roman" w:cs="Times New Roman"/>
          <w:sz w:val="28"/>
          <w:szCs w:val="28"/>
        </w:rPr>
        <w:lastRenderedPageBreak/>
        <w:t xml:space="preserve">Бойко М. Ф. </w:t>
      </w:r>
      <w:proofErr w:type="spellStart"/>
      <w:r w:rsidRPr="00C3052F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C3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52F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C30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05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3052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3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C3052F">
        <w:rPr>
          <w:rFonts w:ascii="Times New Roman" w:hAnsi="Times New Roman" w:cs="Times New Roman"/>
          <w:sz w:val="28"/>
          <w:szCs w:val="28"/>
        </w:rPr>
        <w:t xml:space="preserve">] / М. Ф. Бойко, С. Г. </w:t>
      </w:r>
      <w:proofErr w:type="spellStart"/>
      <w:r w:rsidRPr="00C3052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C3052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3052F">
        <w:rPr>
          <w:rFonts w:ascii="Times New Roman" w:hAnsi="Times New Roman" w:cs="Times New Roman"/>
          <w:sz w:val="28"/>
          <w:szCs w:val="28"/>
        </w:rPr>
        <w:t>Херсон :</w:t>
      </w:r>
      <w:proofErr w:type="gramEnd"/>
      <w:r w:rsidRPr="00C3052F">
        <w:rPr>
          <w:rFonts w:ascii="Times New Roman" w:hAnsi="Times New Roman" w:cs="Times New Roman"/>
          <w:sz w:val="28"/>
          <w:szCs w:val="28"/>
        </w:rPr>
        <w:t xml:space="preserve"> Айлант, 2001а. – 156 с. </w:t>
      </w:r>
    </w:p>
    <w:p w14:paraId="03588D71" w14:textId="77777777" w:rsidR="00C3052F" w:rsidRPr="00C3052F" w:rsidRDefault="00C3052F" w:rsidP="00E26C6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052F">
        <w:rPr>
          <w:rFonts w:ascii="Times New Roman" w:hAnsi="Times New Roman"/>
          <w:color w:val="000000"/>
          <w:sz w:val="28"/>
          <w:szCs w:val="28"/>
          <w:lang w:val="uk-UA"/>
        </w:rPr>
        <w:t xml:space="preserve">Гавриленко В.С. 1998. Історичні передумови створення та розбудова біосферного заповідника «Асканія-Нова».– </w:t>
      </w:r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Мат. </w:t>
      </w:r>
      <w:proofErr w:type="spellStart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>міжнар</w:t>
      </w:r>
      <w:proofErr w:type="spellEnd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наук. </w:t>
      </w:r>
      <w:proofErr w:type="spellStart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>конф</w:t>
      </w:r>
      <w:proofErr w:type="spellEnd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>присв</w:t>
      </w:r>
      <w:proofErr w:type="spellEnd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100-річчю </w:t>
      </w:r>
      <w:proofErr w:type="spellStart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>запов</w:t>
      </w:r>
      <w:proofErr w:type="spellEnd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>асканійського</w:t>
      </w:r>
      <w:proofErr w:type="spellEnd"/>
      <w:r w:rsidRPr="00C3052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степу</w:t>
      </w:r>
      <w:r w:rsidRPr="00C3052F">
        <w:rPr>
          <w:rFonts w:ascii="Times New Roman" w:hAnsi="Times New Roman"/>
          <w:color w:val="000000"/>
          <w:sz w:val="28"/>
          <w:szCs w:val="28"/>
          <w:lang w:val="uk-UA"/>
        </w:rPr>
        <w:t>. – Асканія-Нова: 4</w:t>
      </w:r>
      <w:r w:rsidRPr="00C3052F">
        <w:rPr>
          <w:rFonts w:ascii="Times New Roman" w:hAnsi="Times New Roman"/>
          <w:sz w:val="28"/>
          <w:szCs w:val="28"/>
        </w:rPr>
        <w:t>–</w:t>
      </w:r>
      <w:r w:rsidRPr="00C3052F">
        <w:rPr>
          <w:rFonts w:ascii="Times New Roman" w:hAnsi="Times New Roman"/>
          <w:color w:val="000000"/>
          <w:sz w:val="28"/>
          <w:szCs w:val="28"/>
          <w:lang w:val="uk-UA"/>
        </w:rPr>
        <w:t xml:space="preserve">7 с. </w:t>
      </w:r>
    </w:p>
    <w:p w14:paraId="1E198220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53A1D533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І., Садова О., Лазарєва А., Роман Є. Національний природний парк «Олешківські піски». Київ: Українська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Природохоронна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Група, 2019. – 24 с.</w:t>
      </w:r>
    </w:p>
    <w:p w14:paraId="027CDBA0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0B02314A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Попович С.Ю. Природно-заповідна справа. Навчальний посібник / С.Ю. Попович.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6E29A525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1. Біосферні та природні заповідники. – Київ: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2012. – С. 124-138.</w:t>
      </w:r>
    </w:p>
    <w:p w14:paraId="4EB1754A" w14:textId="1D3D8BD3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2. Національні природні парки. – Київ: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2012. – С. 27-43.</w:t>
      </w:r>
    </w:p>
    <w:p w14:paraId="2E1B3B9B" w14:textId="77777777" w:rsidR="00C3052F" w:rsidRPr="00C3052F" w:rsidRDefault="00C3052F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Черняков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Д.А. 2007.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Очерк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Черноморского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заповідника. – Херсон: ОАО «ХГТ», 64 с.</w:t>
      </w:r>
    </w:p>
    <w:p w14:paraId="65CA6F84" w14:textId="77777777" w:rsidR="00C3052F" w:rsidRPr="00C3052F" w:rsidRDefault="00C3052F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Черняков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Д.А.,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Селюніна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З.В., Уманець О.Ю. 2010. Перспективи усунення фрагментарності заповідної зони Чорноморського біосферного заповідника на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Кінбурнському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півострові. Природничий альманах. Серія «Біологічні науки». – Херсон, 14: 210 – 217.</w:t>
      </w:r>
    </w:p>
    <w:p w14:paraId="5D29E582" w14:textId="2224FC5D" w:rsidR="00C3052F" w:rsidRPr="00C3052F" w:rsidRDefault="00C3052F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Черняков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Д.О.,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Селюніна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З.В.,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Королєсова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Д.Д. 2017. Вдосконалення територіальної структури Чорноморського біосферного заповідника. Заповідна справа у Степовій зоні України (до 90-річчя від створення Надморських заповідників) (с.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Урзуф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14-15 березня 2017 року. Серія: «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Conservation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Biology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»), 2(1): 287–291.</w:t>
      </w:r>
    </w:p>
    <w:p w14:paraId="08ED885B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merg.gov.ua – Міністерство екології та природних ресурсів України</w:t>
      </w:r>
    </w:p>
    <w:p w14:paraId="1B94B0D3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3250571C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4F2A9973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304DA72C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Херсонській області.  http://www.selena.ua/ecolg</w:t>
      </w:r>
    </w:p>
    <w:p w14:paraId="2E130705" w14:textId="77777777" w:rsidR="009F1DA8" w:rsidRPr="00C3052F" w:rsidRDefault="009F1DA8" w:rsidP="00E26C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p w14:paraId="45A820E7" w14:textId="77777777" w:rsidR="009F1DA8" w:rsidRPr="009F1DA8" w:rsidRDefault="009F1DA8" w:rsidP="009F1D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38E31F" w14:textId="77777777" w:rsidR="00EB02E0" w:rsidRPr="002A2348" w:rsidRDefault="00EB02E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F6DDAFA" w14:textId="485337F8" w:rsidR="00EB02E0" w:rsidRPr="002A2348" w:rsidRDefault="00EB02E0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 </w:t>
      </w:r>
      <w:r w:rsidR="00587854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: Національні природні парки та регіональні ландшафтні парки</w:t>
      </w:r>
    </w:p>
    <w:p w14:paraId="7C2321F7" w14:textId="77777777" w:rsidR="00754D9B" w:rsidRPr="002A2348" w:rsidRDefault="00754D9B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7683EE" w14:textId="0EF58605" w:rsidR="00EB02E0" w:rsidRPr="002A2348" w:rsidRDefault="00EB02E0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Мета: з’ясувати особливості національних природних парків та регіональних ландшафтних парків, як категорій природно-заповідного фонду України.</w:t>
      </w:r>
    </w:p>
    <w:p w14:paraId="6B6CC8D9" w14:textId="77777777" w:rsidR="00754D9B" w:rsidRPr="002A2348" w:rsidRDefault="00754D9B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B03CDF" w14:textId="47622BD6" w:rsidR="00EB02E0" w:rsidRPr="002A2348" w:rsidRDefault="00EB02E0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1C388617" w14:textId="77777777" w:rsidR="00754D9B" w:rsidRPr="002A2348" w:rsidRDefault="00754D9B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1BF0C8" w14:textId="77777777" w:rsidR="00D2131C" w:rsidRPr="002A2348" w:rsidRDefault="00D2131C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07F1043A" w14:textId="77777777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національних природних парків.</w:t>
      </w:r>
    </w:p>
    <w:p w14:paraId="443BC7D6" w14:textId="77777777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регіональних ландшафтних парків.</w:t>
      </w:r>
    </w:p>
    <w:p w14:paraId="446E415F" w14:textId="77777777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Особливості об’єктів природно-заповідного фонду місцевого та загальнодержавного значення.</w:t>
      </w:r>
    </w:p>
    <w:p w14:paraId="54CEB12D" w14:textId="71ACFEA8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Функціональне зонування заповідних парків.</w:t>
      </w:r>
    </w:p>
    <w:p w14:paraId="2992B5AD" w14:textId="77777777" w:rsidR="00EA15CC" w:rsidRPr="002A2348" w:rsidRDefault="00EA15CC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Туризм та рекреація в об’єктах природно-заповідного фонду: правові засади та приклади туристичного використання різних категорій ПЗФ.</w:t>
      </w:r>
    </w:p>
    <w:p w14:paraId="14B25F15" w14:textId="68A83371" w:rsidR="00EA15CC" w:rsidRDefault="00EA15CC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Екологічні стежки та туристичні маршрути на територіях ПЗФ. </w:t>
      </w:r>
    </w:p>
    <w:p w14:paraId="17CA5EA7" w14:textId="6E30A2FF" w:rsidR="009C7A85" w:rsidRDefault="009C7A85" w:rsidP="009C7A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214710A9" w14:textId="77777777" w:rsidR="009C7A85" w:rsidRPr="009C7A85" w:rsidRDefault="009C7A85" w:rsidP="009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презентацій</w:t>
      </w:r>
    </w:p>
    <w:p w14:paraId="4BF4175A" w14:textId="77777777" w:rsidR="009C7A85" w:rsidRPr="002A2348" w:rsidRDefault="009C7A85" w:rsidP="009C7A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186FF91F" w14:textId="77777777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Національні природні парки України:</w:t>
      </w:r>
    </w:p>
    <w:p w14:paraId="1AB4D1B6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«Олешківські піски».</w:t>
      </w:r>
    </w:p>
    <w:p w14:paraId="25DDF67B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«Нижньодніпровський».</w:t>
      </w:r>
    </w:p>
    <w:p w14:paraId="4F458B79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Джарилгацький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04830A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Тузлівські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лимани».</w:t>
      </w:r>
    </w:p>
    <w:p w14:paraId="5A23E78E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«Подільські Товтри».</w:t>
      </w:r>
    </w:p>
    <w:p w14:paraId="2E771305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«Бузький Гард».</w:t>
      </w:r>
    </w:p>
    <w:p w14:paraId="292177E4" w14:textId="77777777" w:rsidR="00EB02E0" w:rsidRPr="002A2348" w:rsidRDefault="00EB02E0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Національний природний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Білобережжя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Святослава».</w:t>
      </w:r>
    </w:p>
    <w:p w14:paraId="04012DD7" w14:textId="77777777" w:rsidR="00EB02E0" w:rsidRPr="002A2348" w:rsidRDefault="00EB02E0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Регіональні ландшафтні парки:</w:t>
      </w:r>
    </w:p>
    <w:p w14:paraId="3C483393" w14:textId="77777777" w:rsidR="00EB02E0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Кінбурнська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коса».</w:t>
      </w:r>
    </w:p>
    <w:p w14:paraId="38EF5729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«Гранітно-степове Побужжя».</w:t>
      </w:r>
    </w:p>
    <w:p w14:paraId="50EF81AE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Приінгульський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F4EDC7C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Тилігульський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лиман».</w:t>
      </w:r>
    </w:p>
    <w:p w14:paraId="5F6D4694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Меотида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E398B2E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Міжріченський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регіональний ландшафтний парк.</w:t>
      </w:r>
    </w:p>
    <w:p w14:paraId="009D67BD" w14:textId="77777777" w:rsidR="00D2131C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Регіональний ландшафтний парк «Дніпрові пороги».</w:t>
      </w:r>
    </w:p>
    <w:p w14:paraId="31A1733C" w14:textId="77777777" w:rsidR="00D2131C" w:rsidRPr="002A2348" w:rsidRDefault="00D2131C" w:rsidP="00E26C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Національні природні парки</w:t>
      </w:r>
      <w:r w:rsidR="00EB02E0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за кордоном </w:t>
      </w:r>
    </w:p>
    <w:p w14:paraId="19CE99C5" w14:textId="77777777" w:rsidR="00EB02E0" w:rsidRPr="002A2348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02E0" w:rsidRPr="002A2348">
        <w:rPr>
          <w:rFonts w:ascii="Times New Roman" w:hAnsi="Times New Roman" w:cs="Times New Roman"/>
          <w:sz w:val="28"/>
          <w:szCs w:val="28"/>
          <w:lang w:val="uk-UA"/>
        </w:rPr>
        <w:t>ідгот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02E0" w:rsidRPr="002A23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02E0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ти презентацію про однин з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національних парків за кордоном (на вибір).</w:t>
      </w:r>
    </w:p>
    <w:p w14:paraId="25EDD8CC" w14:textId="517C1482" w:rsidR="00D2131C" w:rsidRDefault="00D2131C" w:rsidP="00E26C6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 про мережу національних природних парків однієї з країн (на вибір).</w:t>
      </w:r>
    </w:p>
    <w:p w14:paraId="202B9B3E" w14:textId="3FA18F76" w:rsidR="00C3052F" w:rsidRDefault="00C3052F" w:rsidP="00C3052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6951D224" w14:textId="77777777" w:rsidR="00C3052F" w:rsidRPr="009F1DA8" w:rsidRDefault="00C3052F" w:rsidP="00C305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54910711"/>
      <w:r w:rsidRPr="009F1D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4DF46B33" w14:textId="34C16BC1" w:rsid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6C94137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54910686"/>
      <w:r w:rsidRPr="00C3052F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 Ф. Екологія Херсонщини : [навчальний посібник] / М. Ф. Бойко, С. Г. Чорний. – Херсон : Айлант, 2001а. – 156 с. </w:t>
      </w:r>
    </w:p>
    <w:p w14:paraId="6EF26369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Гродзинський М.Д. Заповідна справа в Україні: Навчальний посібник / [за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57171439" w14:textId="77777777" w:rsid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І., Садова О., Лазарєва А., Роман Є. Національний природний парк «Олешківські піски». Київ: Українська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Природохоронна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Група, 2019. – 24 с.</w:t>
      </w:r>
    </w:p>
    <w:p w14:paraId="4C48B077" w14:textId="3280B7BF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І.. Національний природний парк «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Кам’янська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Січ». Київ: Українська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Природохоронна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Група, 2019. – 24 с.</w:t>
      </w:r>
    </w:p>
    <w:p w14:paraId="22D0E690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4329F449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Попович С.Ю. Природно-заповідна справа. Навчальний посібник / С.Ю. Попович.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3B8D636B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1. Біосферні та природні заповідники. – Київ: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2012. – С. 124-138.</w:t>
      </w:r>
    </w:p>
    <w:p w14:paraId="3A2BE3FA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Фіторізноманіття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 і національних природних парків України. Ч. 2. Національні природні парки. – Київ: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2012. – С. 27-43.</w:t>
      </w:r>
    </w:p>
    <w:p w14:paraId="708C87D5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merg.gov.ua – Міністерство екології та природних ресурсів України</w:t>
      </w:r>
    </w:p>
    <w:p w14:paraId="5A43F8AE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http://zakon.rada.gov.ua/ – Законодавство України</w:t>
      </w:r>
    </w:p>
    <w:p w14:paraId="7CA80040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http://www.kmu.gov.ua/control/ – Урядовий портал</w:t>
      </w:r>
    </w:p>
    <w:p w14:paraId="541E9DAC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http://pzf.menr.gov.ua – Природно-заповідний фонд України</w:t>
      </w:r>
    </w:p>
    <w:p w14:paraId="3593A43B" w14:textId="77777777" w:rsidR="00C3052F" w:rsidRP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Державне управління екології та природних ресурсів України в Херсонській області.  http://www.selena.ua/ecolg</w:t>
      </w:r>
    </w:p>
    <w:p w14:paraId="7B4F97FD" w14:textId="7C102F9D" w:rsidR="00C3052F" w:rsidRPr="002A2348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>Українська природоохоронна група / http://uncg.org.ua/</w:t>
      </w:r>
    </w:p>
    <w:bookmarkEnd w:id="3"/>
    <w:p w14:paraId="30A2CB1C" w14:textId="77777777" w:rsidR="000920F6" w:rsidRPr="002A2348" w:rsidRDefault="000920F6" w:rsidP="0090522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7056CDD1" w14:textId="77777777" w:rsidR="00D2131C" w:rsidRPr="002A2348" w:rsidRDefault="00D2131C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D22CEE9" w14:textId="5537221B" w:rsidR="00D2131C" w:rsidRPr="002A2348" w:rsidRDefault="00D2131C" w:rsidP="0090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 </w:t>
      </w:r>
      <w:r w:rsidR="00587854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3C4753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C4753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Заказники, пам’ятки природи та заповідні урочища</w:t>
      </w:r>
    </w:p>
    <w:p w14:paraId="32338B6C" w14:textId="77777777" w:rsidR="00754D9B" w:rsidRPr="002A2348" w:rsidRDefault="00754D9B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ACEB33" w14:textId="77777777" w:rsidR="00754D9B" w:rsidRPr="002A2348" w:rsidRDefault="00D2131C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Мета: з’ясувати особливості </w:t>
      </w:r>
      <w:r w:rsidR="003C4753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заказників, пам’яток природи та заповідних </w:t>
      </w:r>
    </w:p>
    <w:p w14:paraId="4B68AC2B" w14:textId="7E788C57" w:rsidR="00D2131C" w:rsidRPr="002A2348" w:rsidRDefault="003C4753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урочища</w:t>
      </w:r>
      <w:r w:rsidR="00D2131C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як категорій природно-заповідного фонду України.</w:t>
      </w:r>
    </w:p>
    <w:p w14:paraId="4080777A" w14:textId="77777777" w:rsidR="00754D9B" w:rsidRPr="002A2348" w:rsidRDefault="00754D9B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A1BA34" w14:textId="1B744902" w:rsidR="00D2131C" w:rsidRPr="002A2348" w:rsidRDefault="00D2131C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5721825B" w14:textId="77777777" w:rsidR="00754D9B" w:rsidRPr="002A2348" w:rsidRDefault="00754D9B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71026F" w14:textId="77777777" w:rsidR="00D2131C" w:rsidRPr="002A2348" w:rsidRDefault="00D2131C" w:rsidP="0090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36770FE0" w14:textId="77777777" w:rsidR="003809CA" w:rsidRPr="002A2348" w:rsidRDefault="00D2131C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 функції </w:t>
      </w:r>
      <w:r w:rsidR="003C4753" w:rsidRPr="002A2348">
        <w:rPr>
          <w:rFonts w:ascii="Times New Roman" w:hAnsi="Times New Roman" w:cs="Times New Roman"/>
          <w:sz w:val="28"/>
          <w:szCs w:val="28"/>
          <w:lang w:val="uk-UA"/>
        </w:rPr>
        <w:t>заказників</w:t>
      </w:r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їх класифікація.</w:t>
      </w:r>
    </w:p>
    <w:p w14:paraId="10A8DD05" w14:textId="77777777" w:rsidR="00D2131C" w:rsidRPr="002A2348" w:rsidRDefault="00D2131C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 функції </w:t>
      </w:r>
      <w:r w:rsidR="003C4753" w:rsidRPr="002A2348">
        <w:rPr>
          <w:rFonts w:ascii="Times New Roman" w:hAnsi="Times New Roman" w:cs="Times New Roman"/>
          <w:sz w:val="28"/>
          <w:szCs w:val="28"/>
          <w:lang w:val="uk-UA"/>
        </w:rPr>
        <w:t>пам’яток природи</w:t>
      </w:r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їх класифікація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3B7B9" w14:textId="77777777" w:rsidR="003C4753" w:rsidRPr="002A2348" w:rsidRDefault="003C4753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заповідних урочищ.</w:t>
      </w:r>
    </w:p>
    <w:p w14:paraId="101C02CF" w14:textId="7511B299" w:rsidR="003809CA" w:rsidRDefault="00D2131C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об’єктів природно-заповідного фонду</w:t>
      </w:r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>, які не мають статусу юридичної особи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Документальне забезпечення </w:t>
      </w:r>
      <w:proofErr w:type="spellStart"/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>функціонуванння</w:t>
      </w:r>
      <w:proofErr w:type="spellEnd"/>
      <w:r w:rsidR="003809CA" w:rsidRPr="002A2348">
        <w:rPr>
          <w:rFonts w:ascii="Times New Roman" w:hAnsi="Times New Roman" w:cs="Times New Roman"/>
          <w:sz w:val="28"/>
          <w:szCs w:val="28"/>
          <w:lang w:val="uk-UA"/>
        </w:rPr>
        <w:t>: Охоронне зобов’язання та Положення про об’єкт ПЗФ.</w:t>
      </w:r>
    </w:p>
    <w:p w14:paraId="251D79F6" w14:textId="177A066E" w:rsidR="009C7A85" w:rsidRDefault="009C7A85" w:rsidP="009C7A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5377C2B2" w14:textId="77777777" w:rsidR="009C7A85" w:rsidRDefault="009C7A85" w:rsidP="009C7A8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42D07DD2" w14:textId="77777777" w:rsidR="009C7A85" w:rsidRPr="009C7A85" w:rsidRDefault="009C7A85" w:rsidP="009C7A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1DA4876F" w14:textId="77777777" w:rsidR="00D2131C" w:rsidRPr="002A2348" w:rsidRDefault="003809CA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Заказники</w:t>
      </w:r>
      <w:r w:rsidR="00D2131C" w:rsidRPr="002A23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BEC64B2" w14:textId="77777777" w:rsidR="00D2131C" w:rsidRPr="002A2348" w:rsidRDefault="003809C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загальнодержавного значення «Станіславський»</w:t>
      </w:r>
      <w:r w:rsidR="00D2131C"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DFE36B" w14:textId="77777777" w:rsidR="003809CA" w:rsidRPr="002A2348" w:rsidRDefault="003809C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загальнодержавного значення «Олександрівський».</w:t>
      </w:r>
    </w:p>
    <w:p w14:paraId="16246926" w14:textId="77777777" w:rsidR="003809CA" w:rsidRPr="002A2348" w:rsidRDefault="003809C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загальнодержавного значення «Софіївська балка».</w:t>
      </w:r>
    </w:p>
    <w:p w14:paraId="0DE29227" w14:textId="77777777" w:rsidR="005032DC" w:rsidRPr="002A2348" w:rsidRDefault="005032DC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загальнодержавного значення «Саги».</w:t>
      </w:r>
    </w:p>
    <w:p w14:paraId="480D9040" w14:textId="77777777" w:rsidR="005032DC" w:rsidRPr="002A2348" w:rsidRDefault="005032DC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Лісовий заказник загальнодержавного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Бакайський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63B5ED" w14:textId="77777777" w:rsidR="005032DC" w:rsidRPr="002A2348" w:rsidRDefault="005032DC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Лісовий заказник загальнодержавного значення «Березові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колки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47144C" w14:textId="77777777" w:rsidR="005032DC" w:rsidRPr="002A2348" w:rsidRDefault="005032DC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Ботанічний заказник загальнодержавного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Джарилгацький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0E2813A" w14:textId="77777777" w:rsidR="005032DC" w:rsidRPr="002A2348" w:rsidRDefault="005032DC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Орнітологічний заказник загальнодержавного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Ягорлицький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C844AD7" w14:textId="77777777" w:rsidR="00E15719" w:rsidRPr="002A2348" w:rsidRDefault="00E1571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місцевого значення «Інгулець».</w:t>
      </w:r>
    </w:p>
    <w:p w14:paraId="4A37D97F" w14:textId="77777777" w:rsidR="00E15719" w:rsidRPr="002A2348" w:rsidRDefault="00E1571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місцевого значення «Каїрська балка».</w:t>
      </w:r>
    </w:p>
    <w:p w14:paraId="5B9FB5BD" w14:textId="77777777" w:rsidR="00E15719" w:rsidRPr="002A2348" w:rsidRDefault="00E1571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місцевого значення «</w:t>
      </w:r>
      <w:r w:rsidRPr="002A2348">
        <w:rPr>
          <w:rFonts w:ascii="Times New Roman" w:hAnsi="Times New Roman" w:cs="Times New Roman"/>
          <w:sz w:val="28"/>
          <w:szCs w:val="28"/>
        </w:rPr>
        <w:t xml:space="preserve">Балка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Сірогози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90BF8AB" w14:textId="77777777" w:rsidR="00E15719" w:rsidRPr="002A2348" w:rsidRDefault="00E1571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Ландшафтний заказник місцевого значення «</w:t>
      </w:r>
      <w:r w:rsidRPr="002A2348">
        <w:rPr>
          <w:rFonts w:ascii="Times New Roman" w:hAnsi="Times New Roman" w:cs="Times New Roman"/>
          <w:sz w:val="28"/>
          <w:szCs w:val="28"/>
        </w:rPr>
        <w:t>Боброве Озеро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B4F65E6" w14:textId="77777777" w:rsidR="00E15719" w:rsidRPr="002A2348" w:rsidRDefault="00E1571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Ботанічний заказник місцевого значення «Хрестова сага».</w:t>
      </w:r>
    </w:p>
    <w:p w14:paraId="30052815" w14:textId="77777777" w:rsidR="00E15719" w:rsidRPr="002A2348" w:rsidRDefault="00670A5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Ботанічний заказник місцевого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Інгулецький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лиман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0DF8D76" w14:textId="77777777" w:rsidR="00E15719" w:rsidRPr="002A2348" w:rsidRDefault="00670A5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lastRenderedPageBreak/>
        <w:t>Ботанічний заказник місцевого значення «Шаби».</w:t>
      </w:r>
    </w:p>
    <w:p w14:paraId="2B42CDEC" w14:textId="77777777" w:rsidR="00670A5A" w:rsidRPr="002A2348" w:rsidRDefault="00670A5A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Ботанічний заказник місцевого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Софіївський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CE29959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Ботанічний заказник місцевого значення «Широка балка».</w:t>
      </w:r>
    </w:p>
    <w:p w14:paraId="5C21B12A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Загальнозоологічний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заказник місцевого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Асканійський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3967D30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Загальнозоологічний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заказник місцевого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Бакайський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жолоб».</w:t>
      </w:r>
    </w:p>
    <w:p w14:paraId="0F4D679E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Загальнозоологічний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заказник місцевого значення «Корсунський».</w:t>
      </w:r>
    </w:p>
    <w:p w14:paraId="278CCF53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Орнітологічний заказник місцевого значення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Домузла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FFA5C19" w14:textId="77777777" w:rsidR="00170949" w:rsidRPr="002A2348" w:rsidRDefault="0017094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Основні проблеми та здобутки функціонування заказників в Херсонській області.</w:t>
      </w:r>
    </w:p>
    <w:p w14:paraId="22AC06B9" w14:textId="77777777" w:rsidR="00613A43" w:rsidRPr="002A2348" w:rsidRDefault="005032DC" w:rsidP="00E26C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Заповідні урочища</w:t>
      </w:r>
      <w:r w:rsidR="00D2131C" w:rsidRPr="002A23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C8AA04E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Агайманське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2D34938C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Архангельський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550D3913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Малокаховський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77537839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Новодмитрівський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5838193E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Недогірський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7B2D4725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Летючі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піски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130F5EAA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Цюрупинський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сосновий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4FAF5BED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Голопристанський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акацієвий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15666778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Старозбур’ївський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акацієвий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149C2E4E" w14:textId="77777777" w:rsidR="00613A43" w:rsidRPr="002A2348" w:rsidRDefault="00613A43" w:rsidP="00E26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місцевого значення </w:t>
      </w:r>
      <w:r w:rsidRPr="002A2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Стояни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46A9134B" w14:textId="77777777" w:rsidR="00170949" w:rsidRPr="002A2348" w:rsidRDefault="0017094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Основні проблеми та здобутки функціонування заповідних урочища в Херсонській області.</w:t>
      </w:r>
    </w:p>
    <w:p w14:paraId="5F55FD7C" w14:textId="77777777" w:rsidR="00170949" w:rsidRPr="002A2348" w:rsidRDefault="00170949" w:rsidP="00E26C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Пам’ятки природи:</w:t>
      </w:r>
    </w:p>
    <w:p w14:paraId="00EA64B4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3B25FB06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Вікові платани</w:t>
      </w:r>
    </w:p>
    <w:p w14:paraId="3B1BE069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Меморіальні дуби (2)</w:t>
      </w:r>
    </w:p>
    <w:p w14:paraId="377CE92C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Дуб на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Інтенсивці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E0A0C55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Бехтерський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дубовий гай</w:t>
      </w:r>
    </w:p>
    <w:p w14:paraId="7288006D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Віковий дуб</w:t>
      </w:r>
    </w:p>
    <w:p w14:paraId="668556D9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2461A969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51ACEE2C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7239DD55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Вікові сосни</w:t>
      </w:r>
    </w:p>
    <w:p w14:paraId="30ECED6E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Вікові дуби (6)</w:t>
      </w:r>
    </w:p>
    <w:p w14:paraId="0C5D7001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779E7E12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Деревостій акації білої</w:t>
      </w:r>
    </w:p>
    <w:p w14:paraId="16578316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Куртина вікових дубів</w:t>
      </w:r>
    </w:p>
    <w:p w14:paraId="364C90ED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326094D6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3E3AAD2F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6C12BCF0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25E72D5D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</w:p>
    <w:p w14:paraId="30C40B19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Дуб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черешчатий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(подвійний)</w:t>
      </w:r>
    </w:p>
    <w:p w14:paraId="6BEA8E67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Куртина дубів</w:t>
      </w:r>
    </w:p>
    <w:p w14:paraId="2065FAD5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Ботанічна пам’ятка природи місцевого значення Тополі</w:t>
      </w:r>
    </w:p>
    <w:p w14:paraId="03548923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Зоологічна пам’ятка природи місцевого значення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Кринківське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поселення бобрів</w:t>
      </w:r>
    </w:p>
    <w:p w14:paraId="5D1DA954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Зоологічна пам’ятка природи місцевого значення Микільське поселення змій</w:t>
      </w:r>
    </w:p>
    <w:p w14:paraId="55F5DC66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Зоологічна пам’ятка природи місцевого значення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Понятівське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поселення змій</w:t>
      </w:r>
    </w:p>
    <w:p w14:paraId="54152093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Гідрологічна пам’ятка природи місцевого значення Білозерські джерела</w:t>
      </w:r>
    </w:p>
    <w:p w14:paraId="498F9A58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Гідрологічна пам’ятка природи місцевого значення оз. «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Гопри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» (частина)</w:t>
      </w:r>
    </w:p>
    <w:p w14:paraId="2520EDE0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Гідрологічна пам’ятка природи місцевого значення Джерело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Шилової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балки</w:t>
      </w:r>
    </w:p>
    <w:p w14:paraId="7B525DEC" w14:textId="77777777" w:rsidR="00A739BF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Гідрологічна пам’ятка природи місцевого значення Козацьке джерело</w:t>
      </w:r>
    </w:p>
    <w:p w14:paraId="21EA25BD" w14:textId="77777777" w:rsidR="00170949" w:rsidRPr="002A2348" w:rsidRDefault="00A739BF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Геологічна пам’ятка природи місцевого значення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Федорівська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печера</w:t>
      </w:r>
    </w:p>
    <w:p w14:paraId="2EB69901" w14:textId="79E8B627" w:rsidR="00563CF6" w:rsidRDefault="00170949" w:rsidP="00E26C6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Основні проблеми та здобутки функціонування пам’яток природи в Херсонській області.</w:t>
      </w:r>
    </w:p>
    <w:p w14:paraId="6FA0E85B" w14:textId="0AFEE45F" w:rsid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63BEF60D" w14:textId="77777777" w:rsidR="00C3052F" w:rsidRPr="009F1DA8" w:rsidRDefault="00C3052F" w:rsidP="00C305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54910781"/>
      <w:r w:rsidRPr="009F1D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2FF241F1" w14:textId="77777777" w:rsidR="00C3052F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34BE791" w14:textId="4080DBFF" w:rsidR="00B40668" w:rsidRPr="00B40668" w:rsidRDefault="00B40668" w:rsidP="00E26C6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Алифанов А.Ф. </w:t>
      </w:r>
      <w:r w:rsidRPr="00B40668">
        <w:rPr>
          <w:rFonts w:ascii="Times New Roman" w:hAnsi="Times New Roman" w:cs="Times New Roman"/>
          <w:sz w:val="28"/>
          <w:szCs w:val="28"/>
          <w:lang w:val="uk-UA"/>
        </w:rPr>
        <w:t xml:space="preserve">2001. </w:t>
      </w:r>
      <w:r w:rsidRPr="00B40668">
        <w:rPr>
          <w:rFonts w:ascii="Times New Roman" w:hAnsi="Times New Roman" w:cs="Times New Roman"/>
          <w:sz w:val="28"/>
          <w:szCs w:val="28"/>
        </w:rPr>
        <w:t xml:space="preserve">Геологические памятники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Херсонщины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>. – Херсон: Айлант</w:t>
      </w:r>
      <w:r w:rsidRPr="00B406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0668">
        <w:rPr>
          <w:rFonts w:ascii="Times New Roman" w:hAnsi="Times New Roman" w:cs="Times New Roman"/>
          <w:sz w:val="28"/>
          <w:szCs w:val="28"/>
        </w:rPr>
        <w:t xml:space="preserve"> 88 с.</w:t>
      </w:r>
    </w:p>
    <w:p w14:paraId="7BD87FA2" w14:textId="01E769C4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Бойко М. Ф. Екологія Херсонщини : [навчальний посібник] / М. Ф. Бойко, С. Г. Чорний. – Херсон : Айлант, 2001а. – 156 с. </w:t>
      </w:r>
    </w:p>
    <w:p w14:paraId="3BA555D3" w14:textId="4DB5C3EF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40971105" w14:textId="512A82C9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7E74B0B3" w14:textId="77777777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Попович С.Ю. Природно-заповідна справа. Навчальний посібник / С.Ю. Попович. – К.: </w:t>
      </w:r>
      <w:proofErr w:type="spellStart"/>
      <w:r w:rsidRPr="00C3052F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C3052F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5FCB7157" w14:textId="66E8467D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merg.gov.ua – Міністерство екології та природних ресурсів України</w:t>
      </w:r>
    </w:p>
    <w:p w14:paraId="1AC800A2" w14:textId="77E511B5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05CCFB28" w14:textId="29E546F7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23CBD8C4" w14:textId="5BE02F18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5E47A99F" w14:textId="427BA2DB" w:rsidR="00C3052F" w:rsidRPr="00C3052F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</w:t>
      </w:r>
      <w:r w:rsidR="00B4066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3052F">
        <w:rPr>
          <w:rFonts w:ascii="Times New Roman" w:hAnsi="Times New Roman" w:cs="Times New Roman"/>
          <w:sz w:val="28"/>
          <w:szCs w:val="28"/>
          <w:lang w:val="uk-UA"/>
        </w:rPr>
        <w:t>рсонській області.  http://www.selena.ua/ecolg</w:t>
      </w:r>
    </w:p>
    <w:p w14:paraId="7E433178" w14:textId="1C237E0F" w:rsidR="00C3052F" w:rsidRPr="002A2348" w:rsidRDefault="00C3052F" w:rsidP="00E26C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52F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bookmarkEnd w:id="4"/>
    <w:p w14:paraId="72CDBA55" w14:textId="77777777" w:rsidR="00C3052F" w:rsidRPr="002A2348" w:rsidRDefault="00C3052F" w:rsidP="00C305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F920028" w14:textId="6D02DD80" w:rsidR="00563CF6" w:rsidRPr="002A2348" w:rsidRDefault="00563CF6" w:rsidP="001949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 </w:t>
      </w:r>
      <w:r w:rsidR="00754D9B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. Штучні об’єкти природно-заповідного фонду</w:t>
      </w:r>
    </w:p>
    <w:p w14:paraId="7F1CE9FA" w14:textId="77777777" w:rsidR="00563CF6" w:rsidRPr="002A2348" w:rsidRDefault="00563CF6" w:rsidP="00563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Мета: з’ясувати особливості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ботсадів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, зоопарків, дендрологічних парків та парків-пам’яток садово-паркового мистецтва, як категорій природно-заповідного фонду України.</w:t>
      </w:r>
    </w:p>
    <w:p w14:paraId="134907CC" w14:textId="77777777" w:rsidR="00563CF6" w:rsidRPr="002A2348" w:rsidRDefault="00563CF6" w:rsidP="00563C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73BCC6D7" w14:textId="77777777" w:rsidR="00563CF6" w:rsidRPr="002A2348" w:rsidRDefault="00563CF6" w:rsidP="00563C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2C252CFA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 функції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ботсадів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3B4ADD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зоопарків.</w:t>
      </w:r>
    </w:p>
    <w:p w14:paraId="62B3C42B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дендрологічних парків.</w:t>
      </w:r>
    </w:p>
    <w:p w14:paraId="25799531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Завдання і функції парків-пам’яток садово-паркового мистецтва.</w:t>
      </w:r>
    </w:p>
    <w:p w14:paraId="07BA7EEE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Особливості функціонування штучних об’єктів природно-заповідного фонду.</w:t>
      </w:r>
    </w:p>
    <w:p w14:paraId="07F248B3" w14:textId="050B639C" w:rsidR="00563CF6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Шляхи збереження біорізноманіття збереження рослин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F90EAC" w14:textId="77777777" w:rsidR="009C7A85" w:rsidRDefault="009C7A85" w:rsidP="009C7A8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1C5AF5C3" w14:textId="77777777" w:rsidR="009C7A85" w:rsidRDefault="009C7A85" w:rsidP="00E26C69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08649DBF" w14:textId="77777777" w:rsidR="009C7A85" w:rsidRPr="009C7A85" w:rsidRDefault="009C7A85" w:rsidP="009C7A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21B2D0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Ботанічни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сади України</w:t>
      </w:r>
    </w:p>
    <w:p w14:paraId="4FD5C3B5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Зоопарки України</w:t>
      </w:r>
    </w:p>
    <w:p w14:paraId="56C1D10B" w14:textId="77777777" w:rsidR="00563CF6" w:rsidRPr="002A2348" w:rsidRDefault="00563CF6" w:rsidP="00E26C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Дендрологічні парки України</w:t>
      </w:r>
    </w:p>
    <w:p w14:paraId="647D681D" w14:textId="77777777" w:rsidR="00563CF6" w:rsidRPr="002A2348" w:rsidRDefault="00563CF6" w:rsidP="00E26C69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Денропарк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«Асканія-Нова».</w:t>
      </w:r>
    </w:p>
    <w:p w14:paraId="3A100790" w14:textId="77777777" w:rsidR="00563CF6" w:rsidRPr="002A2348" w:rsidRDefault="00563CF6" w:rsidP="00E26C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Парки-пам’ятки садово-паркового мистецтва:</w:t>
      </w:r>
    </w:p>
    <w:p w14:paraId="13FEEFCA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Ботанічний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14:paraId="3641CF02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ліцею</w:t>
      </w:r>
      <w:proofErr w:type="spellEnd"/>
    </w:p>
    <w:p w14:paraId="15AF432A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Дендропарк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Каховського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лісгоспзагу</w:t>
      </w:r>
      <w:proofErr w:type="spellEnd"/>
    </w:p>
    <w:p w14:paraId="7FB06803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санаторію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Гопри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2D933F6A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Скадовського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</w:p>
    <w:p w14:paraId="04F496F5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>Парк КСП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Південний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364FF97D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>Парк КСП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Парижська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комуна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35230B00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Дендропарк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державного аграрного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14:paraId="1C69C9A2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Дендропарк </w:t>
      </w:r>
    </w:p>
    <w:p w14:paraId="2168FC08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землеробства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</w:p>
    <w:p w14:paraId="539990E0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Дендропарк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Нижньодніпрвської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НДС</w:t>
      </w:r>
    </w:p>
    <w:p w14:paraId="4557D6A3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Парк КСП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Леніна</w:t>
      </w:r>
      <w:proofErr w:type="spellEnd"/>
    </w:p>
    <w:p w14:paraId="55D20F51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Парк с.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Хрещенівка</w:t>
      </w:r>
      <w:proofErr w:type="spellEnd"/>
    </w:p>
    <w:p w14:paraId="76A28A0A" w14:textId="77777777" w:rsidR="00563CF6" w:rsidRPr="002A234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«Дендропарк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Ботанічний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»</w:t>
      </w:r>
    </w:p>
    <w:p w14:paraId="549685E3" w14:textId="2CFE089B" w:rsidR="00563CF6" w:rsidRPr="00B40668" w:rsidRDefault="00563CF6" w:rsidP="00E26C6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Основні проблеми та здобутки функціонування парків-пам’яток садово-паркового мистецтва Херсонській області.</w:t>
      </w:r>
    </w:p>
    <w:p w14:paraId="289CFDA6" w14:textId="29BB8CE4" w:rsidR="00B40668" w:rsidRDefault="00B40668" w:rsidP="00B406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D1A9A" w14:textId="77777777" w:rsidR="00B40668" w:rsidRPr="00B40668" w:rsidRDefault="00B40668" w:rsidP="00B40668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6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proofErr w:type="spellStart"/>
      <w:r w:rsidRPr="00B40668">
        <w:rPr>
          <w:rFonts w:ascii="Times New Roman" w:hAnsi="Times New Roman" w:cs="Times New Roman"/>
          <w:b/>
          <w:bCs/>
          <w:sz w:val="28"/>
          <w:szCs w:val="28"/>
        </w:rPr>
        <w:t>рекомендованих</w:t>
      </w:r>
      <w:proofErr w:type="spellEnd"/>
      <w:r w:rsidRPr="00B40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</w:p>
    <w:p w14:paraId="7212639A" w14:textId="77777777" w:rsidR="00B40668" w:rsidRPr="00B40668" w:rsidRDefault="00B40668" w:rsidP="00B406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6840D18" w14:textId="7188EFD5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Бойко М. Ф.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0668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066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] / М. Ф. Бойко, С. Г.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40668">
        <w:rPr>
          <w:rFonts w:ascii="Times New Roman" w:hAnsi="Times New Roman" w:cs="Times New Roman"/>
          <w:sz w:val="28"/>
          <w:szCs w:val="28"/>
        </w:rPr>
        <w:t>Херсон :</w:t>
      </w:r>
      <w:proofErr w:type="gramEnd"/>
      <w:r w:rsidRPr="00B40668">
        <w:rPr>
          <w:rFonts w:ascii="Times New Roman" w:hAnsi="Times New Roman" w:cs="Times New Roman"/>
          <w:sz w:val="28"/>
          <w:szCs w:val="28"/>
        </w:rPr>
        <w:t xml:space="preserve"> Айлант, 2001а. – 156 с. </w:t>
      </w:r>
    </w:p>
    <w:p w14:paraId="52F73F30" w14:textId="12E2736D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Гродзинський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справа в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/ [за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Гродзинського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, М.П. Стеценка]. – К.: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Географіка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>, 2003. – 306 с.</w:t>
      </w:r>
    </w:p>
    <w:p w14:paraId="723FFCBC" w14:textId="1472E8CD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Памятники природы Херсонской </w:t>
      </w:r>
      <w:proofErr w:type="gramStart"/>
      <w:r w:rsidRPr="00B40668">
        <w:rPr>
          <w:rFonts w:ascii="Times New Roman" w:hAnsi="Times New Roman" w:cs="Times New Roman"/>
          <w:sz w:val="28"/>
          <w:szCs w:val="28"/>
        </w:rPr>
        <w:t>области.-</w:t>
      </w:r>
      <w:proofErr w:type="gram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Симферополь:Таврия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>, 1984.- 112 с.</w:t>
      </w:r>
    </w:p>
    <w:p w14:paraId="1BCFB282" w14:textId="04F5C3F2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>6.</w:t>
      </w:r>
      <w:r w:rsidRPr="00B40668">
        <w:rPr>
          <w:rFonts w:ascii="Times New Roman" w:hAnsi="Times New Roman" w:cs="Times New Roman"/>
          <w:sz w:val="28"/>
          <w:szCs w:val="28"/>
        </w:rPr>
        <w:tab/>
        <w:t>Попович С.Ю. Природно-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справа.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/ С.Ю. Попович. – К.: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Арістей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>, 2007. – 480 с.</w:t>
      </w:r>
    </w:p>
    <w:p w14:paraId="636AC4CC" w14:textId="0FA40C56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Ходосовцев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О.Є.,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І.І., Бойко М.Ф.,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Б., Мельник Р.П.,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Дармостук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В.В., Захарова М.Я., Клименко В.М., Дайнеко П.М.,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Н. Г.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парки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. Херсон: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«Гельветика», 2019. 300 с.</w:t>
      </w:r>
    </w:p>
    <w:p w14:paraId="09FFE299" w14:textId="1759CFE6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merg.gov.ua –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8A4B1FE" w14:textId="6B8972B5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http://zakon.rada.gov.ua/ –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214D2FC6" w14:textId="130286E3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 xml:space="preserve">http://www.kmu.gov.ua/control/ –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портал</w:t>
      </w:r>
    </w:p>
    <w:p w14:paraId="292E71E2" w14:textId="62FD7320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668">
        <w:rPr>
          <w:rFonts w:ascii="Times New Roman" w:hAnsi="Times New Roman" w:cs="Times New Roman"/>
          <w:sz w:val="28"/>
          <w:szCs w:val="28"/>
        </w:rPr>
        <w:t>http://pzf.menr.gov.ua – Природно-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5D3B25B" w14:textId="30368976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Херсонській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>.  http://www.selena.ua/ecolg</w:t>
      </w:r>
    </w:p>
    <w:p w14:paraId="1B18DA87" w14:textId="374450DB" w:rsidR="00B40668" w:rsidRPr="00B40668" w:rsidRDefault="00B40668" w:rsidP="00E26C6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6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природоохоронна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40668">
        <w:rPr>
          <w:rFonts w:ascii="Times New Roman" w:hAnsi="Times New Roman" w:cs="Times New Roman"/>
          <w:sz w:val="28"/>
          <w:szCs w:val="28"/>
        </w:rPr>
        <w:t xml:space="preserve"> / http://uncg.org.ua/</w:t>
      </w:r>
    </w:p>
    <w:p w14:paraId="48A77997" w14:textId="77777777" w:rsidR="00563CF6" w:rsidRPr="002A2348" w:rsidRDefault="00563CF6" w:rsidP="00563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34FF2" w14:textId="0DB49C67" w:rsidR="0034769A" w:rsidRPr="002A2348" w:rsidRDefault="00D25E70" w:rsidP="009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 6. </w:t>
      </w:r>
      <w:r w:rsidR="0058035A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Мережі заповідних територій</w:t>
      </w:r>
    </w:p>
    <w:p w14:paraId="2D947062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0FB73F" w14:textId="160C9BED" w:rsidR="00962962" w:rsidRPr="002A2348" w:rsidRDefault="00962962" w:rsidP="0019491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Мета: з’ясувати призначення, особливості створення та функціонування мереж природоохоронних територій.</w:t>
      </w:r>
    </w:p>
    <w:p w14:paraId="67538501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F5BCE3" w14:textId="7CC687C5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63247774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8D3068" w14:textId="0A225BB2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76F21265" w14:textId="09079B66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E14E02" w14:textId="60B49A64" w:rsidR="00962962" w:rsidRPr="002A234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Мережа об’єктів всесвітньої спадщини. </w:t>
      </w:r>
    </w:p>
    <w:p w14:paraId="58CD5B3A" w14:textId="7EFB3CEA" w:rsidR="00962962" w:rsidRPr="002A234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Рамсарська мережа – водно болотні угіддя всесвітнього значення. </w:t>
      </w:r>
    </w:p>
    <w:p w14:paraId="075CD160" w14:textId="58D0AE1A" w:rsidR="00962962" w:rsidRPr="002A234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Екологічна мережа України.</w:t>
      </w:r>
    </w:p>
    <w:p w14:paraId="58B409D0" w14:textId="4C31CDF2" w:rsidR="00962962" w:rsidRPr="002A234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Програма та схема формування екологічної мережі Херсонської області.</w:t>
      </w:r>
    </w:p>
    <w:p w14:paraId="2DB688F8" w14:textId="486E8DAB" w:rsidR="00962962" w:rsidRPr="002A234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Смарагдова мережа та мережа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Natura</w:t>
      </w:r>
      <w:r w:rsidRPr="002A2348">
        <w:rPr>
          <w:rFonts w:ascii="Times New Roman" w:hAnsi="Times New Roman" w:cs="Times New Roman"/>
          <w:sz w:val="28"/>
          <w:szCs w:val="28"/>
        </w:rPr>
        <w:t xml:space="preserve"> 2000.</w:t>
      </w:r>
    </w:p>
    <w:p w14:paraId="543DC6E4" w14:textId="1B8F0F58" w:rsidR="00962962" w:rsidRPr="002A2348" w:rsidRDefault="00962962" w:rsidP="00E26C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Законодавча база та принципи побудови Смарагдової мережі. Смарагдова мережа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мережа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Natura</w:t>
      </w:r>
      <w:r w:rsidRPr="002A2348">
        <w:rPr>
          <w:rFonts w:ascii="Times New Roman" w:hAnsi="Times New Roman" w:cs="Times New Roman"/>
          <w:sz w:val="28"/>
          <w:szCs w:val="28"/>
        </w:rPr>
        <w:t xml:space="preserve"> 2000.</w:t>
      </w:r>
    </w:p>
    <w:p w14:paraId="0EF5EB13" w14:textId="645D3EE4" w:rsidR="00962962" w:rsidRPr="002A2348" w:rsidRDefault="00962962" w:rsidP="00E26C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та впровадження </w:t>
      </w:r>
      <w:proofErr w:type="spellStart"/>
      <w:r w:rsidRPr="002A2348">
        <w:rPr>
          <w:rFonts w:ascii="Times New Roman" w:hAnsi="Times New Roman" w:cs="Times New Roman"/>
          <w:sz w:val="28"/>
          <w:szCs w:val="28"/>
          <w:lang w:val="uk-UA"/>
        </w:rPr>
        <w:t>оселишного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охорони біологічного різноманіття.</w:t>
      </w:r>
    </w:p>
    <w:p w14:paraId="6842B034" w14:textId="64E0CC92" w:rsidR="00962962" w:rsidRPr="009C7A85" w:rsidRDefault="00962962" w:rsidP="00E26C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Критерії та механізм створення Смарагдового об’єкту.</w:t>
      </w:r>
    </w:p>
    <w:p w14:paraId="1F14DCE0" w14:textId="0C2030C8" w:rsidR="009C7A85" w:rsidRDefault="009C7A85" w:rsidP="009C7A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81AD2A9" w14:textId="77777777" w:rsidR="009C7A85" w:rsidRDefault="009C7A85" w:rsidP="009C7A8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49FC1E14" w14:textId="77777777" w:rsidR="009C7A85" w:rsidRPr="009C7A85" w:rsidRDefault="009C7A85" w:rsidP="009C7A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3E4FF66" w14:textId="4352E538" w:rsidR="009C7A85" w:rsidRPr="009C7A85" w:rsidRDefault="009C7A85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Об’єкти всесвітньої природної спадщини в Україні.</w:t>
      </w:r>
    </w:p>
    <w:p w14:paraId="6B57BC42" w14:textId="77777777" w:rsidR="009C7A85" w:rsidRDefault="009C7A85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Водно-болотні угіддя міжнародного значення на Херсонщині.</w:t>
      </w:r>
    </w:p>
    <w:p w14:paraId="432A1904" w14:textId="0C2E67FB" w:rsidR="009C7A85" w:rsidRPr="009C7A85" w:rsidRDefault="009C7A85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Програма та схема формування екологічної мережі Херсонської області.</w:t>
      </w:r>
    </w:p>
    <w:p w14:paraId="305CD6CA" w14:textId="77777777" w:rsidR="009C7A85" w:rsidRPr="009C7A85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Оселища резолюції № 4 Бернської конвенції на Херсонщині.</w:t>
      </w:r>
    </w:p>
    <w:p w14:paraId="7C0B0F52" w14:textId="5572CE2F" w:rsidR="00962962" w:rsidRPr="009C7A85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Види резолюції № 6 Бернської конвенції на Херсонщині.</w:t>
      </w:r>
    </w:p>
    <w:p w14:paraId="656558C3" w14:textId="2AE1902C" w:rsidR="00962962" w:rsidRPr="00B40668" w:rsidRDefault="00962962" w:rsidP="00E26C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85">
        <w:rPr>
          <w:rFonts w:ascii="Times New Roman" w:hAnsi="Times New Roman" w:cs="Times New Roman"/>
          <w:sz w:val="28"/>
          <w:szCs w:val="28"/>
          <w:lang w:val="uk-UA"/>
        </w:rPr>
        <w:t>Смарагдова мережа на Херсонщині.</w:t>
      </w:r>
    </w:p>
    <w:p w14:paraId="2A64ABF2" w14:textId="77777777" w:rsidR="00B40668" w:rsidRPr="00B40668" w:rsidRDefault="00B40668" w:rsidP="00B4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F780D" w14:textId="77777777" w:rsidR="00B40668" w:rsidRPr="00B40668" w:rsidRDefault="00B40668" w:rsidP="00B4066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06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409D5966" w14:textId="77777777" w:rsidR="00B40668" w:rsidRPr="00B40668" w:rsidRDefault="00B40668" w:rsidP="00B4066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E832E" w14:textId="77777777" w:rsidR="006A4894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Бойко М. Ф. Екологія Херсонщини : [навчальний посібник] / М. Ф. Бойко, С. Г. Чорний. – Херсон : Айлант, 2001а. – 156 с. </w:t>
      </w:r>
    </w:p>
    <w:p w14:paraId="315138CB" w14:textId="77777777" w:rsidR="006A4894" w:rsidRPr="006A4894" w:rsidRDefault="006A4894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Вакаренко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Л. П., Мовчан Я. І. Методологія управління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екомережею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та пов’язаними з нею територіями ПЗФ. — С. 93–106).</w:t>
      </w:r>
    </w:p>
    <w:p w14:paraId="1B41611C" w14:textId="61E1DFBD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, 2003. – 306 с. </w:t>
      </w:r>
    </w:p>
    <w:p w14:paraId="2B05789E" w14:textId="1B18456F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громадськості та науковців до проектування мережі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Емеральд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(Смарагдової мережі) в Україні / Полянська К.В., Борисенко К.А.,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Павлачик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П. та ін. / під ред.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д.б.н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А.Куземко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. Київ, 2017. – 304 с.</w:t>
      </w:r>
    </w:p>
    <w:p w14:paraId="5A09C811" w14:textId="77777777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Мовчан Я.І.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Екомережа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України: обґрунтування структури та шляхів утілення. // Конвенція про біологічне розмаїття: громадська обізнаність та участь. – Київ: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1997. – С.98–110.</w:t>
      </w:r>
    </w:p>
    <w:p w14:paraId="161438C9" w14:textId="107FFA17" w:rsidR="006A4894" w:rsidRPr="006A4894" w:rsidRDefault="006A4894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Національний каталог біотопів України. За ред. А.А. Куземко, Я.П. Дідуха, В.А. Онищенка, Я. Шеффера. К.: ФОП Клименко Ю.Я., 2018. – 553 с.</w:t>
      </w:r>
    </w:p>
    <w:p w14:paraId="1C734F45" w14:textId="77777777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Онищенко В.А. Оселища України за класифікацією EUNIS. – Київ: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2016. – 56 с.</w:t>
      </w:r>
    </w:p>
    <w:p w14:paraId="2E9E7610" w14:textId="0EB4D1B4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Оселишна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збереження біорізноманіття: базові документи Європейського союзу / Ред. О.О.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Кагало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Б.Г. Проць. – Львів: ЗУКЦ, 2012. – 278 с.</w:t>
      </w:r>
    </w:p>
    <w:p w14:paraId="47160433" w14:textId="4BF588E3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644A80E0" w14:textId="77777777" w:rsidR="004255F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Попович С.Ю. Природно-заповідна справа. Навчальний посібник / С.Ю. Попович.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21060940" w14:textId="77777777" w:rsidR="004255F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894">
        <w:rPr>
          <w:rFonts w:ascii="Times New Roman" w:hAnsi="Times New Roman" w:cs="Times New Roman"/>
          <w:sz w:val="28"/>
          <w:szCs w:val="28"/>
        </w:rPr>
        <w:t>у мережу</w:t>
      </w:r>
      <w:proofErr w:type="gram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Емеральд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Смарагдову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мережу)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тіньовий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список,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2). Кол. авт.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Борисенко К.А.,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А.А. –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>: “</w:t>
      </w:r>
      <w:r w:rsidRPr="006A4894">
        <w:rPr>
          <w:rFonts w:ascii="Times New Roman" w:hAnsi="Times New Roman" w:cs="Times New Roman"/>
          <w:sz w:val="28"/>
          <w:szCs w:val="28"/>
          <w:lang w:val="en-US"/>
        </w:rPr>
        <w:t>LAT</w:t>
      </w:r>
      <w:r w:rsidRPr="006A4894">
        <w:rPr>
          <w:rFonts w:ascii="Times New Roman" w:hAnsi="Times New Roman" w:cs="Times New Roman"/>
          <w:sz w:val="28"/>
          <w:szCs w:val="28"/>
        </w:rPr>
        <w:t xml:space="preserve"> &amp; </w:t>
      </w:r>
      <w:r w:rsidRPr="006A489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4894">
        <w:rPr>
          <w:rFonts w:ascii="Times New Roman" w:hAnsi="Times New Roman" w:cs="Times New Roman"/>
          <w:sz w:val="28"/>
          <w:szCs w:val="28"/>
        </w:rPr>
        <w:t xml:space="preserve">”, 2019. – 234 </w:t>
      </w:r>
      <w:r w:rsidRPr="006A48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4894">
        <w:rPr>
          <w:rFonts w:ascii="Times New Roman" w:hAnsi="Times New Roman" w:cs="Times New Roman"/>
          <w:sz w:val="28"/>
          <w:szCs w:val="28"/>
        </w:rPr>
        <w:t>.</w:t>
      </w:r>
    </w:p>
    <w:p w14:paraId="4A750119" w14:textId="77777777" w:rsidR="006A4894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оселищ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№4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Бернської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. Перша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адаптованого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неофіційного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перекладу з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офіційної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2015 року) / А.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Садогурська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, О. Василюк. –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>, 2017. – 124 с</w:t>
      </w:r>
      <w:r w:rsidR="006A4894" w:rsidRPr="006A48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2CC2F" w14:textId="0F4E508E" w:rsidR="006A4894" w:rsidRPr="006A4894" w:rsidRDefault="006A4894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Ю. Р.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невиснажливе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: стан та </w:t>
      </w:r>
      <w:proofErr w:type="spellStart"/>
      <w:proofErr w:type="gramStart"/>
      <w:r w:rsidRPr="006A489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489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Ю. Р. — К. :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Хімджест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, 2003. — 248 с. </w:t>
      </w:r>
    </w:p>
    <w:p w14:paraId="26E96D30" w14:textId="21D4D24E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merg.gov.ua – Міністерство екології та природних ресурсів України</w:t>
      </w:r>
    </w:p>
    <w:p w14:paraId="640E87E0" w14:textId="7C94BA52" w:rsidR="00B4066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394D9AE2" w14:textId="77777777" w:rsidR="004255F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0775E966" w14:textId="77777777" w:rsidR="004255F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4D08819E" w14:textId="65561A9A" w:rsidR="004255F8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Державне управління екології та природних ресурсів України в Херсонській області.  </w:t>
      </w:r>
      <w:hyperlink r:id="rId7" w:history="1">
        <w:r w:rsidR="004255F8" w:rsidRPr="006A489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http://www.selena.ua/ecolg</w:t>
        </w:r>
      </w:hyperlink>
    </w:p>
    <w:p w14:paraId="7007E90B" w14:textId="5DDEF276" w:rsidR="00962962" w:rsidRPr="006A4894" w:rsidRDefault="00B40668" w:rsidP="00E26C6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p w14:paraId="406833B9" w14:textId="7895158C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97CB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226402" w14:textId="77777777" w:rsidR="00962962" w:rsidRPr="002A2348" w:rsidRDefault="00962962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218E2A5" w14:textId="68DC4331" w:rsidR="0058035A" w:rsidRPr="002A2348" w:rsidRDefault="0058035A" w:rsidP="00754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 7. Червоні та Зелені книги і списки</w:t>
      </w:r>
    </w:p>
    <w:p w14:paraId="1E496866" w14:textId="0136C9C8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A63801" w14:textId="6AEB76A4" w:rsidR="00962962" w:rsidRPr="002A2348" w:rsidRDefault="00962962" w:rsidP="001949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Мета: з’ясувати історію створення, структуру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та наповнення Червоних списків та Зеленої книги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BF4BF3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D199B6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3D02909E" w14:textId="7777777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72CB67" w14:textId="634F0497" w:rsidR="00962962" w:rsidRPr="002A2348" w:rsidRDefault="00962962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696FEF97" w14:textId="064772CA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0B5751" w14:textId="6F95FC2C" w:rsidR="00D56141" w:rsidRPr="002A2348" w:rsidRDefault="00D56141" w:rsidP="00E26C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Історія створення Червоних книг та списків.</w:t>
      </w:r>
    </w:p>
    <w:p w14:paraId="67F81B58" w14:textId="41D4133F" w:rsidR="00D56141" w:rsidRPr="002A2348" w:rsidRDefault="00D56141" w:rsidP="00E26C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Критерії відбору видів до Червоної книги України.</w:t>
      </w:r>
    </w:p>
    <w:p w14:paraId="7FF32B34" w14:textId="4B7D31FE" w:rsidR="00D56141" w:rsidRPr="002A2348" w:rsidRDefault="00D56141" w:rsidP="00E26C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Критерії раритетності видів міжнародного союзу МСОП.</w:t>
      </w:r>
    </w:p>
    <w:p w14:paraId="1CF3B551" w14:textId="5AF7C856" w:rsidR="00D56141" w:rsidRPr="002A2348" w:rsidRDefault="00D56141" w:rsidP="00E26C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Категорії раритетності рідкісних видів.</w:t>
      </w:r>
    </w:p>
    <w:p w14:paraId="6ECD61DB" w14:textId="028EDD6A" w:rsidR="00D56141" w:rsidRPr="002A2348" w:rsidRDefault="00D56141" w:rsidP="00E26C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Історія створення Зеленої книги: принципи побудови структура та наповнення.</w:t>
      </w:r>
    </w:p>
    <w:p w14:paraId="57290027" w14:textId="7777777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B1C3A38" w14:textId="77777777" w:rsidR="009C7A85" w:rsidRDefault="009C7A85" w:rsidP="009C7A8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9C7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зентацій</w:t>
      </w:r>
    </w:p>
    <w:p w14:paraId="52BE7B6C" w14:textId="77777777" w:rsidR="009C7A85" w:rsidRDefault="009C7A85" w:rsidP="009C7A8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9D64F40" w14:textId="019DFDE3" w:rsidR="00D56141" w:rsidRPr="002A2348" w:rsidRDefault="00D56141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Світовий червоний список МСОП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. Рослини СЧС на Херсонщині.</w:t>
      </w:r>
    </w:p>
    <w:p w14:paraId="663C2D9A" w14:textId="2572F18B" w:rsidR="00D56141" w:rsidRPr="002A2348" w:rsidRDefault="00D56141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Європейський червоний список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. Рослини ЄЧС на Херсонщині.</w:t>
      </w:r>
    </w:p>
    <w:p w14:paraId="1342D707" w14:textId="464978D6" w:rsidR="00D56141" w:rsidRPr="002A2348" w:rsidRDefault="00D56141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Червона книга України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. Рослини ЧКУ на Херсонщині.</w:t>
      </w:r>
    </w:p>
    <w:p w14:paraId="0656D667" w14:textId="4AF88F07" w:rsidR="00D56141" w:rsidRPr="002A2348" w:rsidRDefault="00D56141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Червоний список Херсонської області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3E6334" w14:textId="71693335" w:rsidR="00D56141" w:rsidRPr="002A2348" w:rsidRDefault="00D56141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Бернськ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конвенці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7A85">
        <w:rPr>
          <w:rFonts w:ascii="Times New Roman" w:hAnsi="Times New Roman" w:cs="Times New Roman"/>
          <w:sz w:val="28"/>
          <w:szCs w:val="28"/>
          <w:lang w:val="uk-UA"/>
        </w:rPr>
        <w:t xml:space="preserve"> Рослини Резолюції № 6 БК на Херсонщині.</w:t>
      </w:r>
    </w:p>
    <w:p w14:paraId="6692A92B" w14:textId="29CF165D" w:rsidR="00D56141" w:rsidRPr="002A2348" w:rsidRDefault="009C7A85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Вашингтонська 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56141" w:rsidRPr="002A2348">
        <w:rPr>
          <w:rFonts w:ascii="Times New Roman" w:hAnsi="Times New Roman" w:cs="Times New Roman"/>
          <w:sz w:val="28"/>
          <w:szCs w:val="28"/>
          <w:lang w:val="en-US"/>
        </w:rPr>
        <w:t>CITES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6141" w:rsidRPr="002A2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Рослини </w:t>
      </w:r>
      <w:r>
        <w:rPr>
          <w:rFonts w:ascii="Times New Roman" w:hAnsi="Times New Roman" w:cs="Times New Roman"/>
          <w:sz w:val="28"/>
          <w:szCs w:val="28"/>
          <w:lang w:val="en-US"/>
        </w:rPr>
        <w:t>CITES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Херсонщині.</w:t>
      </w:r>
    </w:p>
    <w:p w14:paraId="04B57A68" w14:textId="54667ED3" w:rsidR="00D56141" w:rsidRPr="002A2348" w:rsidRDefault="009C7A85" w:rsidP="00E26C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Угруповання 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>Зелен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Херсонщині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800376" w14:textId="4B7ED5F6" w:rsidR="00D56141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1F804E" w14:textId="77777777" w:rsidR="006A4894" w:rsidRPr="00B40668" w:rsidRDefault="006A4894" w:rsidP="006A489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06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053ACEE3" w14:textId="77777777" w:rsidR="006A4894" w:rsidRDefault="006A4894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F5064A" w14:textId="7C3F320D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Бойко М. Ф. Екологія Херсонщини : [навчальний посібник] / М. Ф. Бойко, С. Г. Чорний. – Херсон : Айлант, 2001а. – 156 с. </w:t>
      </w:r>
    </w:p>
    <w:p w14:paraId="5BFF0B9E" w14:textId="1F701D27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66BD85F8" w14:textId="77777777" w:rsidR="006A4894" w:rsidRPr="006A4894" w:rsidRDefault="006A4894" w:rsidP="00E26C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r w:rsidRPr="006A4894">
        <w:rPr>
          <w:rFonts w:ascii="Times New Roman" w:hAnsi="Times New Roman" w:cs="Times New Roman"/>
          <w:sz w:val="28"/>
          <w:szCs w:val="28"/>
        </w:rPr>
        <w:t>Я. П. 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A4894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>, 2009. – 448 с.</w:t>
      </w:r>
    </w:p>
    <w:p w14:paraId="626D88DC" w14:textId="3A7231AB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</w:p>
    <w:p w14:paraId="1F283F4F" w14:textId="49E836ED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Попович С.Ю. Природно-заповідна справа. Навчальний посібник / С.Ю. Попович.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7CC91B33" w14:textId="439C4A49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Судинні рослини Смарагдової мережі України під охороною Бернської конвенції / Колектив авторів під ред. В.А. Соломахи. - Житомир: Вид. О.О. </w:t>
      </w:r>
      <w:proofErr w:type="spellStart"/>
      <w:r w:rsidRPr="006A4894">
        <w:rPr>
          <w:rFonts w:ascii="Times New Roman" w:hAnsi="Times New Roman" w:cs="Times New Roman"/>
          <w:sz w:val="28"/>
          <w:szCs w:val="28"/>
          <w:lang w:val="uk-UA"/>
        </w:rPr>
        <w:t>Євенок</w:t>
      </w:r>
      <w:proofErr w:type="spellEnd"/>
      <w:r w:rsidRPr="006A4894">
        <w:rPr>
          <w:rFonts w:ascii="Times New Roman" w:hAnsi="Times New Roman" w:cs="Times New Roman"/>
          <w:sz w:val="28"/>
          <w:szCs w:val="28"/>
          <w:lang w:val="uk-UA"/>
        </w:rPr>
        <w:t>, 2017. – 152 с.</w:t>
      </w:r>
    </w:p>
    <w:p w14:paraId="386B08D6" w14:textId="77777777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/ [за ред. Я.П.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]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Глобалконсалтинг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>,</w:t>
      </w: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894">
        <w:rPr>
          <w:rFonts w:ascii="Times New Roman" w:hAnsi="Times New Roman" w:cs="Times New Roman"/>
          <w:sz w:val="28"/>
          <w:szCs w:val="28"/>
        </w:rPr>
        <w:t>2009. – 900 с.</w:t>
      </w:r>
    </w:p>
    <w:p w14:paraId="7D3EDD65" w14:textId="77777777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894">
        <w:rPr>
          <w:rFonts w:ascii="Times New Roman" w:hAnsi="Times New Roman" w:cs="Times New Roman"/>
          <w:sz w:val="28"/>
          <w:szCs w:val="28"/>
        </w:rPr>
        <w:lastRenderedPageBreak/>
        <w:t>Червона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 / [за ред. І.А.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Акімова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 xml:space="preserve">] – К.: </w:t>
      </w:r>
      <w:proofErr w:type="spellStart"/>
      <w:r w:rsidRPr="006A4894">
        <w:rPr>
          <w:rFonts w:ascii="Times New Roman" w:hAnsi="Times New Roman" w:cs="Times New Roman"/>
          <w:sz w:val="28"/>
          <w:szCs w:val="28"/>
        </w:rPr>
        <w:t>Глобалконсалтинг</w:t>
      </w:r>
      <w:proofErr w:type="spellEnd"/>
      <w:r w:rsidRPr="006A4894">
        <w:rPr>
          <w:rFonts w:ascii="Times New Roman" w:hAnsi="Times New Roman" w:cs="Times New Roman"/>
          <w:sz w:val="28"/>
          <w:szCs w:val="28"/>
        </w:rPr>
        <w:t>,</w:t>
      </w:r>
      <w:r w:rsidRPr="006A4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894">
        <w:rPr>
          <w:rFonts w:ascii="Times New Roman" w:hAnsi="Times New Roman" w:cs="Times New Roman"/>
          <w:sz w:val="28"/>
          <w:szCs w:val="28"/>
        </w:rPr>
        <w:t>2009. – 600 с.</w:t>
      </w:r>
    </w:p>
    <w:p w14:paraId="5C25FD15" w14:textId="44F8FF4F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94">
        <w:rPr>
          <w:rFonts w:ascii="Times New Roman" w:hAnsi="Times New Roman" w:cs="Times New Roman"/>
          <w:sz w:val="28"/>
          <w:szCs w:val="28"/>
        </w:rPr>
        <w:t>https://www.eea.europa.eu/data-and-maps/data/european-red-lists-7</w:t>
      </w:r>
    </w:p>
    <w:p w14:paraId="671B453A" w14:textId="3A8A9542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https://www.iucnredlist.org/</w:t>
      </w:r>
    </w:p>
    <w:p w14:paraId="46E679E3" w14:textId="77B147C5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merg.gov.ua – Міністерство екології та природних ресурсів України</w:t>
      </w:r>
    </w:p>
    <w:p w14:paraId="12DEE36B" w14:textId="12567675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0BC72D35" w14:textId="1A0B2333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731DF99B" w14:textId="385213F3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5FFDA7B7" w14:textId="3FD42280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Херсонській області.  http://www.selena.ua/ecolg</w:t>
      </w:r>
    </w:p>
    <w:p w14:paraId="344D7308" w14:textId="483C5E71" w:rsidR="006A4894" w:rsidRPr="006A4894" w:rsidRDefault="006A4894" w:rsidP="00E26C6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p w14:paraId="0E2D816E" w14:textId="77777777" w:rsidR="006A4894" w:rsidRPr="002A2348" w:rsidRDefault="006A4894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CC3609" w14:textId="7777777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A80622" w14:textId="77777777" w:rsidR="00D56141" w:rsidRPr="002A2348" w:rsidRDefault="00D56141" w:rsidP="00905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A053023" w14:textId="0B1F024D" w:rsidR="0058035A" w:rsidRPr="002A2348" w:rsidRDefault="0058035A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 8. Проектування та створення </w:t>
      </w:r>
      <w:r w:rsidR="00587854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природоохоронних територій</w:t>
      </w:r>
    </w:p>
    <w:p w14:paraId="17ED0FBF" w14:textId="7C81DE96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74904F" w14:textId="511AC5B1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Мета: з’ясувати механізм створення нових об’єктів природно-заповідного фонду.</w:t>
      </w:r>
    </w:p>
    <w:p w14:paraId="58D123D4" w14:textId="7777777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58630A" w14:textId="7777777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5BDC6D78" w14:textId="7777777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607195" w14:textId="2C002F1A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 та підготувати презентацію</w:t>
      </w:r>
    </w:p>
    <w:p w14:paraId="1E1BCFBD" w14:textId="2BFD5097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C9A2F3" w14:textId="6A74EFDD" w:rsidR="002C0133" w:rsidRPr="002A2348" w:rsidRDefault="002C0133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Виявлення територій, придатних для оголошення об’єктами природно-заповідного фонду.</w:t>
      </w:r>
    </w:p>
    <w:p w14:paraId="16AF68B0" w14:textId="12A68F06" w:rsidR="00597619" w:rsidRPr="002A2348" w:rsidRDefault="00597619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Законодавче забезпечення створення нових заповідних територій.</w:t>
      </w:r>
    </w:p>
    <w:p w14:paraId="1202642F" w14:textId="2A3716E8" w:rsidR="00597619" w:rsidRPr="002A2348" w:rsidRDefault="00597619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Відомчі акти, що регулюють порядок організації нових територій та об’єктів природно-заповідного фонду України.</w:t>
      </w:r>
    </w:p>
    <w:p w14:paraId="30097CE9" w14:textId="3780E406" w:rsidR="00D56141" w:rsidRPr="002A2348" w:rsidRDefault="00597619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об’єктів природно-заповідного фонду місцевого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та загальнодержавного значення та їх функціонування</w:t>
      </w:r>
      <w:r w:rsidR="00D56141" w:rsidRPr="002A2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4C160D" w14:textId="129C2EE4" w:rsidR="002C0133" w:rsidRPr="002A2348" w:rsidRDefault="00754D9B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Вимоги до клопотання необхідності створення об’єкта ПЗФ.</w:t>
      </w:r>
    </w:p>
    <w:p w14:paraId="1F4E380F" w14:textId="1D5652CA" w:rsidR="00754D9B" w:rsidRPr="002A2348" w:rsidRDefault="00754D9B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>Вимоги до проекту створення об’єкта ПЗФ.</w:t>
      </w:r>
    </w:p>
    <w:p w14:paraId="0CBFA2B2" w14:textId="29F2E33D" w:rsidR="00754D9B" w:rsidRDefault="00754D9B" w:rsidP="00754D9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0BF1890" w14:textId="77777777" w:rsidR="004F5776" w:rsidRPr="004F5776" w:rsidRDefault="004F5776" w:rsidP="004F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577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Орієнтовні теми презентацій</w:t>
      </w:r>
    </w:p>
    <w:p w14:paraId="66045F0B" w14:textId="77777777" w:rsidR="004F5776" w:rsidRPr="002A2348" w:rsidRDefault="004F5776" w:rsidP="00754D9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8343ED3" w14:textId="7B992FF1" w:rsidR="00995727" w:rsidRPr="002A2348" w:rsidRDefault="004F5776" w:rsidP="00E26C6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одного з перспективних об’єктів </w:t>
      </w:r>
      <w:r w:rsidR="00995727" w:rsidRPr="002A2348">
        <w:rPr>
          <w:rFonts w:ascii="Times New Roman" w:hAnsi="Times New Roman" w:cs="Times New Roman"/>
          <w:sz w:val="28"/>
          <w:szCs w:val="28"/>
          <w:lang w:val="uk-UA"/>
        </w:rPr>
        <w:t>природно-заповідного фонду Херсонщини.</w:t>
      </w:r>
    </w:p>
    <w:p w14:paraId="14F20C3A" w14:textId="74BCA6E6" w:rsidR="00597619" w:rsidRDefault="00597619" w:rsidP="00597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5BB188" w14:textId="77777777" w:rsidR="006A4894" w:rsidRDefault="006A4894" w:rsidP="00597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8696CE" w14:textId="77777777" w:rsidR="006A4894" w:rsidRPr="006A4894" w:rsidRDefault="006A4894" w:rsidP="006A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489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рекомендованих джерел</w:t>
      </w:r>
    </w:p>
    <w:p w14:paraId="3F543208" w14:textId="77777777" w:rsidR="006A4894" w:rsidRPr="006A4894" w:rsidRDefault="006A4894" w:rsidP="006A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10248A" w14:textId="25988B2C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Бойко М. Ф. Екологія Херсонщини : [навчальний посібник] / М. Ф. Бойко, С. Г. Чорний. – Херсон : Айлант, 2001а. – 156 с. </w:t>
      </w:r>
    </w:p>
    <w:p w14:paraId="372D9957" w14:textId="77777777" w:rsidR="00D22430" w:rsidRPr="00F764FD" w:rsidRDefault="00D22430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Борейко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В. Є.,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Подобайло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А.В., Руденко В. Х. Захист місцевих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природноісторичних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святинь. К., 2003. — 135 с.</w:t>
      </w:r>
    </w:p>
    <w:p w14:paraId="6915BFA6" w14:textId="6B606E07" w:rsidR="00D22430" w:rsidRPr="00F764FD" w:rsidRDefault="00D22430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О., Балашов І.,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Кривохижа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М.,</w:t>
      </w:r>
    </w:p>
    <w:p w14:paraId="64A1244D" w14:textId="4A6C9028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територій, придатних для оголошення об’єктами природно-заповідного фонду. Інструктивні та методичні </w:t>
      </w:r>
      <w:r w:rsidR="00D22430" w:rsidRPr="00F764FD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атеріали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2430"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Норенко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, К. Полянська, С.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Шутяк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, Д. Ширяєва; за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. ред. О. Кравченко]. - Видавництво «Компанія «Манускрипт»» - Львів, 2018. - 136 с. ISBN 978-966-2400-71-7</w:t>
      </w:r>
    </w:p>
    <w:p w14:paraId="32568E7C" w14:textId="0BC4E86A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Гродзинський М.Д. Заповідна справа в Україні: Навчальний посібник / [за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. редакцією М.Д. Гродзинського, М.П. Стеценка]. – К.: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Географіка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, 2003. – 306 с.</w:t>
      </w:r>
    </w:p>
    <w:p w14:paraId="68FF6E1E" w14:textId="29970F98" w:rsidR="00D22430" w:rsidRPr="00F764FD" w:rsidRDefault="00D22430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І.І.,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О.Є., Пилипенко І.О., Бойко М.Ф.,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Мальчикова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Д.С., Клименко В.М., Пономарьова А.А., Захарова М.Я.,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Дармостук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В.В. Перспективні заповідні об'єкти Херсонщини. 2020. Видавничий Дім "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", 166 с.</w:t>
      </w:r>
    </w:p>
    <w:p w14:paraId="0388A36B" w14:textId="77777777" w:rsidR="00D22430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</w:pP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Памятники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Херсонской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Симферополь:Таврия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, 1984.- 112 с.</w:t>
      </w:r>
      <w:r w:rsidR="00D22430" w:rsidRPr="00D22430">
        <w:t xml:space="preserve"> </w:t>
      </w:r>
    </w:p>
    <w:p w14:paraId="3FDAE4C4" w14:textId="18F1C1BC" w:rsidR="00D22430" w:rsidRPr="00F764FD" w:rsidRDefault="00D22430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Подобайло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А.В. Оформлення документації для організації нових об’єктів природно-заповідного фонду //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участия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экологических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НГО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выполнении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Пан-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Европейской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стратегии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биологического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и ландшафтного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разнообразия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Тезисы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тренинга-семинара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, 28-29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 1998г,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.- с. 6-8.</w:t>
      </w:r>
    </w:p>
    <w:p w14:paraId="061A97E7" w14:textId="6CAE5C14" w:rsidR="00D22430" w:rsidRDefault="00D22430" w:rsidP="00E26C69">
      <w:pPr>
        <w:pStyle w:val="ad"/>
        <w:numPr>
          <w:ilvl w:val="1"/>
          <w:numId w:val="19"/>
        </w:numPr>
        <w:ind w:left="993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Подобайло</w:t>
      </w:r>
      <w:proofErr w:type="spellEnd"/>
      <w:r>
        <w:rPr>
          <w:sz w:val="20"/>
          <w:szCs w:val="20"/>
        </w:rPr>
        <w:t xml:space="preserve"> А.В. Методика оголошення заказників, пам’яток природи та заповідних урочищ. </w:t>
      </w:r>
      <w:r w:rsidR="00F764FD">
        <w:rPr>
          <w:sz w:val="20"/>
          <w:szCs w:val="20"/>
        </w:rPr>
        <w:t>Київський національний університет імені Тараса Шевченка, 2000. 14 с.</w:t>
      </w:r>
    </w:p>
    <w:p w14:paraId="7F40640E" w14:textId="4B871270" w:rsidR="006A4894" w:rsidRPr="00F764FD" w:rsidRDefault="00D22430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Руденко В.Х. Труднощі в роботі з землекористувачами в заповідній справі // там же.- С. 2-12.</w:t>
      </w:r>
    </w:p>
    <w:p w14:paraId="644B6AF7" w14:textId="7A0E9B83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 xml:space="preserve">Попович С.Ю. Природно-заповідна справа. Навчальний посібник / С.Ю. Попович. – К.: </w:t>
      </w:r>
      <w:proofErr w:type="spellStart"/>
      <w:r w:rsidRPr="00F764FD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F764FD">
        <w:rPr>
          <w:rFonts w:ascii="Times New Roman" w:hAnsi="Times New Roman" w:cs="Times New Roman"/>
          <w:sz w:val="28"/>
          <w:szCs w:val="28"/>
          <w:lang w:val="uk-UA"/>
        </w:rPr>
        <w:t>, 2007. – 480 с.</w:t>
      </w:r>
    </w:p>
    <w:p w14:paraId="17EB8FB0" w14:textId="49E30723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merg.gov.ua – Міністерство екології та природних ресурсів України</w:t>
      </w:r>
    </w:p>
    <w:p w14:paraId="42F409DC" w14:textId="06CAD949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http://zakon.rada.gov.ua/ – Законодавство України</w:t>
      </w:r>
    </w:p>
    <w:p w14:paraId="272B1C3C" w14:textId="79C3B47E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http://www.kmu.gov.ua/control/ – Урядовий портал</w:t>
      </w:r>
    </w:p>
    <w:p w14:paraId="3BE6DF12" w14:textId="556C3BD1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http://pzf.menr.gov.ua – Природно-заповідний фонд України</w:t>
      </w:r>
    </w:p>
    <w:p w14:paraId="23089500" w14:textId="6EB25DCE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Херсонській області.  http://www.selena.ua/ecolg</w:t>
      </w:r>
    </w:p>
    <w:p w14:paraId="4E5A5FDB" w14:textId="748CBB53" w:rsidR="006A4894" w:rsidRPr="00F764FD" w:rsidRDefault="006A4894" w:rsidP="00E26C6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F764FD">
        <w:rPr>
          <w:rFonts w:ascii="Times New Roman" w:hAnsi="Times New Roman" w:cs="Times New Roman"/>
          <w:sz w:val="28"/>
          <w:szCs w:val="28"/>
          <w:lang w:val="uk-UA"/>
        </w:rPr>
        <w:t>Українська природоохоронна група / http://uncg.org.ua/</w:t>
      </w:r>
    </w:p>
    <w:p w14:paraId="5EBFC126" w14:textId="77777777" w:rsidR="006A4894" w:rsidRPr="002A2348" w:rsidRDefault="006A4894" w:rsidP="00597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711323" w14:textId="77777777" w:rsidR="00597619" w:rsidRPr="002A2348" w:rsidRDefault="00597619" w:rsidP="00597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451648" w14:textId="0F76DF7E" w:rsidR="00D56141" w:rsidRPr="002A2348" w:rsidRDefault="00D56141" w:rsidP="009052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68928E" w14:textId="6CCB2AC0" w:rsidR="00905224" w:rsidRPr="002A2348" w:rsidRDefault="00905224" w:rsidP="0090522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33E76F" w14:textId="72212B08" w:rsidR="00905224" w:rsidRPr="002A2348" w:rsidRDefault="00905224" w:rsidP="00905224">
      <w:pPr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7CCBBC" w14:textId="77777777" w:rsidR="00905224" w:rsidRPr="002A2348" w:rsidRDefault="00905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164FF06" w14:textId="21A010C7" w:rsidR="00754D9B" w:rsidRPr="002A2348" w:rsidRDefault="00F764FD" w:rsidP="0019491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54909658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Доповнений с</w:t>
      </w:r>
      <w:r w:rsidR="00194917" w:rsidRPr="002A2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писок рекомендованих джерел</w:t>
      </w:r>
    </w:p>
    <w:p w14:paraId="2972DE2F" w14:textId="36C2714A" w:rsidR="002A2348" w:rsidRPr="002A2348" w:rsidRDefault="002A2348" w:rsidP="0019491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6" w:name="_Hlk54910115"/>
    </w:p>
    <w:p w14:paraId="68BE5F0E" w14:textId="77777777" w:rsidR="002A2348" w:rsidRPr="002A2348" w:rsidRDefault="002A2348" w:rsidP="002A2348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519731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Андрієнко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Т.Л.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 в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Т.Л.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Андрієнко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2005. – 306 с.</w:t>
      </w:r>
    </w:p>
    <w:p w14:paraId="57221D59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Бойко М. Ф.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348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] / М. Ф. Бойко, С. Г.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A2348">
        <w:rPr>
          <w:rFonts w:ascii="Times New Roman" w:hAnsi="Times New Roman" w:cs="Times New Roman"/>
          <w:sz w:val="28"/>
          <w:szCs w:val="28"/>
        </w:rPr>
        <w:t>Херсон :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Айлант, 2001а. – 156 с. </w:t>
      </w:r>
    </w:p>
    <w:p w14:paraId="52CCC469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Бурда Р.І.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ІІ-ІV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</w:rPr>
        <w:t>6.070800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». – К.: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2005. – 35 с.</w:t>
      </w:r>
    </w:p>
    <w:p w14:paraId="1497CB43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Бурда Р.І.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Наземні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Ландшафтна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справа:</w:t>
      </w:r>
    </w:p>
    <w:p w14:paraId="1E5D7806" w14:textId="77777777" w:rsidR="002A2348" w:rsidRPr="002A2348" w:rsidRDefault="002A2348" w:rsidP="002A23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</w:p>
    <w:p w14:paraId="02D237E1" w14:textId="77777777" w:rsidR="002A2348" w:rsidRPr="002A2348" w:rsidRDefault="002A2348" w:rsidP="002A23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ІІІ-ІV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0708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</w:p>
    <w:p w14:paraId="55B660F8" w14:textId="77777777" w:rsidR="002A2348" w:rsidRPr="002A2348" w:rsidRDefault="002A2348" w:rsidP="002A23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>6.070800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». – К.: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2005. – 38 с.</w:t>
      </w:r>
    </w:p>
    <w:p w14:paraId="50B2E6B5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Бурда Р.І.,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Созінов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Наземні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ІІІ-ІV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7.070801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». – К.: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2001. – 49 с.</w:t>
      </w:r>
    </w:p>
    <w:p w14:paraId="43C6DADA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Василюк, О.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Функціональна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фонду: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аспект. GEO&amp;BIO. 2019.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18,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3–20.</w:t>
      </w:r>
    </w:p>
    <w:p w14:paraId="3EC6C1D3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придатних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природно-</w:t>
      </w:r>
    </w:p>
    <w:p w14:paraId="6A069351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фонду.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Інструктивні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О. Василюк,</w:t>
      </w:r>
    </w:p>
    <w:p w14:paraId="194E7833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К. Норенко, К.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Полянська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Шутяк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Ширяєва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ред. О. Кравченко]. -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«Манускрипт»» -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2018. - 136 с. ISBN 978-966-2400-71-7</w:t>
      </w:r>
    </w:p>
    <w:p w14:paraId="7A498BB6" w14:textId="7265F3F9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Грищенко Ю.М.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Ю.М. Грищенко.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: Вид-во РДПУ,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</w:rPr>
        <w:t>2000. – 234 с.</w:t>
      </w:r>
    </w:p>
    <w:p w14:paraId="7281BCC6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Давиденко В.М.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справа/В.М. Давиденко.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Вид-во МФ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НаУКМА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</w:rPr>
        <w:t>2001. – 140 с.</w:t>
      </w:r>
    </w:p>
    <w:p w14:paraId="7633FB47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Гродзинський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 в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[за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.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Гродзинського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М.П. Стеценка]. – К.: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Географіка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2003. – 306 с.</w:t>
      </w:r>
    </w:p>
    <w:p w14:paraId="433BBCAB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Емеральд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Смарагдової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Полянська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К.В., Борисенко К.А.,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Павлачик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П.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ред. д.б.н.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А.Куземко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2017. – 304 с.</w:t>
      </w:r>
    </w:p>
    <w:p w14:paraId="65C1B8EC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lastRenderedPageBreak/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В.Д.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[та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proofErr w:type="gramStart"/>
      <w:r w:rsidRPr="002A2348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Зелена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уковина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</w:rPr>
        <w:t>2005. – 288 с.</w:t>
      </w:r>
    </w:p>
    <w:p w14:paraId="53E0168A" w14:textId="77777777" w:rsidR="002A2348" w:rsidRPr="002A2348" w:rsidRDefault="002A2348" w:rsidP="00E26C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Зелена книга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Рідкісні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рослинні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угруповання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. ред. Я. П. 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A2348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2009. – 448 с.</w:t>
      </w:r>
    </w:p>
    <w:p w14:paraId="56CDA00C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Ковальчук А.А.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 / А.А. Ковальчук. – Ужгород: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2002. – 348 с.</w:t>
      </w:r>
    </w:p>
    <w:p w14:paraId="2981C620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Мартинова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справа» /О.А.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Мартинова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2011. – 75 с.</w:t>
      </w:r>
    </w:p>
    <w:p w14:paraId="729A8453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парк «</w:t>
      </w:r>
      <w:proofErr w:type="spellStart"/>
      <w:proofErr w:type="gramStart"/>
      <w:r w:rsidRPr="002A2348">
        <w:rPr>
          <w:rFonts w:ascii="Times New Roman" w:hAnsi="Times New Roman" w:cs="Times New Roman"/>
          <w:sz w:val="28"/>
          <w:szCs w:val="28"/>
        </w:rPr>
        <w:t>Кам’янська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Січ</w:t>
      </w:r>
      <w:proofErr w:type="spellEnd"/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Природохоронна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2019. – 24 с.</w:t>
      </w:r>
    </w:p>
    <w:p w14:paraId="2CD36807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Лазарєва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А., Роман Є.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парк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Олешківські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піски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Природохоронна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2019. – 24 с.</w:t>
      </w:r>
    </w:p>
    <w:p w14:paraId="454AA265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І.І.,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Ходосовцев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О.Є., Пилипенко І.О., Бойко М.Ф., Мальчикова Д.С., Клименко В.М.,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Пономарьова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А.А., Захарова М.Я.,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Дармостук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"Гельветика", 166 с.</w:t>
      </w:r>
    </w:p>
    <w:p w14:paraId="5B44CBF7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4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справа. Практикум.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6.040106 «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» / О.В.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Г.І. Кравчук, Ю.А.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Єлісавенко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Дзюмак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. –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: ВНАУ, 2011. – 96 с.</w:t>
      </w:r>
    </w:p>
    <w:p w14:paraId="7951A34F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біотопів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За ред. А.А.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Я.П.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В.А. Онищенка, Я. Шеффера. К.: ФОП Клименко Ю.Я., 2018. – 553 с.</w:t>
      </w:r>
    </w:p>
    <w:p w14:paraId="4BF31312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Онищенко В.А.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Оселища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класифікацією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EUNIS.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ітосоціоцентр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2016. – 56 с.</w:t>
      </w:r>
    </w:p>
    <w:p w14:paraId="472F7FAB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Оселишна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союзу / Ред. О.О.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Кагало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Проць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: ЗУКЦ, 2012. – 278 с.</w:t>
      </w:r>
    </w:p>
    <w:p w14:paraId="04418CB4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 xml:space="preserve">Памятники природы Херсонской </w:t>
      </w:r>
      <w:proofErr w:type="gramStart"/>
      <w:r w:rsidRPr="002A2348">
        <w:rPr>
          <w:rFonts w:ascii="Times New Roman" w:hAnsi="Times New Roman" w:cs="Times New Roman"/>
          <w:sz w:val="28"/>
          <w:szCs w:val="28"/>
        </w:rPr>
        <w:t>области.-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Симферополь:Таврия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1984.- 112 с.</w:t>
      </w:r>
    </w:p>
    <w:p w14:paraId="61BF971A" w14:textId="77777777" w:rsidR="002A2348" w:rsidRPr="002A2348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48">
        <w:rPr>
          <w:rFonts w:ascii="Times New Roman" w:hAnsi="Times New Roman" w:cs="Times New Roman"/>
          <w:sz w:val="28"/>
          <w:szCs w:val="28"/>
        </w:rPr>
        <w:t>Попович С.Ю. Природно-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заповідна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справа.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С.Ю. Попович. – К.:</w:t>
      </w:r>
      <w:r w:rsidRPr="002A2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Арістей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2007. – 480 с.</w:t>
      </w:r>
    </w:p>
    <w:p w14:paraId="0E14A5C0" w14:textId="77777777" w:rsidR="002A2348" w:rsidRPr="002A2348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Судинні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Смарагдової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Бернської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ред. В.А.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Соломахи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- Житомир: Вид. О.О.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Євенок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2017. – 152 с.</w:t>
      </w:r>
    </w:p>
    <w:p w14:paraId="49278067" w14:textId="77777777" w:rsidR="002A2348" w:rsidRPr="002A2348" w:rsidRDefault="002A2348" w:rsidP="00E26C6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348">
        <w:rPr>
          <w:rFonts w:ascii="Times New Roman" w:hAnsi="Times New Roman" w:cs="Times New Roman"/>
          <w:sz w:val="28"/>
          <w:szCs w:val="28"/>
        </w:rPr>
        <w:t>у мережу</w:t>
      </w:r>
      <w:proofErr w:type="gram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Емеральд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Смарагдову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мережу)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тіньовий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список,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2). Кол. авт.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Борисенко К.А.,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А.А.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: “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LAT</w:t>
      </w:r>
      <w:r w:rsidRPr="002A2348">
        <w:rPr>
          <w:rFonts w:ascii="Times New Roman" w:hAnsi="Times New Roman" w:cs="Times New Roman"/>
          <w:sz w:val="28"/>
          <w:szCs w:val="28"/>
        </w:rPr>
        <w:t xml:space="preserve"> &amp;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A2348">
        <w:rPr>
          <w:rFonts w:ascii="Times New Roman" w:hAnsi="Times New Roman" w:cs="Times New Roman"/>
          <w:sz w:val="28"/>
          <w:szCs w:val="28"/>
        </w:rPr>
        <w:t xml:space="preserve">”, 2019. – 234 </w:t>
      </w:r>
      <w:r w:rsidRPr="002A23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2348">
        <w:rPr>
          <w:rFonts w:ascii="Times New Roman" w:hAnsi="Times New Roman" w:cs="Times New Roman"/>
          <w:sz w:val="28"/>
          <w:szCs w:val="28"/>
        </w:rPr>
        <w:t>.</w:t>
      </w:r>
    </w:p>
    <w:p w14:paraId="0B75DE77" w14:textId="77777777" w:rsidR="002A2348" w:rsidRPr="002A2348" w:rsidRDefault="002A2348" w:rsidP="00E26C6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lastRenderedPageBreak/>
        <w:t>Тлумачний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оселищ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№4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Бернської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. Перша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адаптованого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неофіційного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перекладу з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офіційної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2015 року) / А.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Куземко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Садогурська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, О. Василюк. –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>, 2017. – 124 с.</w:t>
      </w:r>
    </w:p>
    <w:p w14:paraId="43E4360D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48">
        <w:rPr>
          <w:rFonts w:ascii="Times New Roman" w:hAnsi="Times New Roman" w:cs="Times New Roman"/>
          <w:sz w:val="28"/>
          <w:szCs w:val="28"/>
        </w:rPr>
        <w:t>Товажнянський</w:t>
      </w:r>
      <w:proofErr w:type="spellEnd"/>
      <w:r w:rsidRPr="002A2348">
        <w:rPr>
          <w:rFonts w:ascii="Times New Roman" w:hAnsi="Times New Roman" w:cs="Times New Roman"/>
          <w:sz w:val="28"/>
          <w:szCs w:val="28"/>
        </w:rPr>
        <w:t xml:space="preserve"> Л.Л. </w:t>
      </w:r>
      <w:proofErr w:type="spellStart"/>
      <w:r w:rsidRPr="002A2348">
        <w:rPr>
          <w:rFonts w:ascii="Times New Roman" w:hAnsi="Times New Roman" w:cs="Times New Roman"/>
          <w:sz w:val="28"/>
          <w:szCs w:val="28"/>
        </w:rPr>
        <w:t>Зап</w:t>
      </w:r>
      <w:r w:rsidRPr="00F40B32">
        <w:rPr>
          <w:rFonts w:ascii="Times New Roman" w:hAnsi="Times New Roman" w:cs="Times New Roman"/>
          <w:sz w:val="28"/>
          <w:szCs w:val="28"/>
        </w:rPr>
        <w:t>овідна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справа.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/ Л.Л.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Товажнянський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</w:t>
      </w: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B32"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: НТУ «ХПІ», 2002. – 240 с.</w:t>
      </w:r>
    </w:p>
    <w:p w14:paraId="24FA5AC1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Фіторізноманіття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заповідників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парків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Ч. 1.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Біосферні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заповідники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 2012. – С. 124-138.</w:t>
      </w:r>
    </w:p>
    <w:p w14:paraId="33786346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Фіторізноманіття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заповідників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парків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Ч. 2.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парки.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 2012. – С. 27-43.</w:t>
      </w:r>
    </w:p>
    <w:p w14:paraId="2C854102" w14:textId="77777777" w:rsidR="002A2348" w:rsidRPr="00F40B32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Ходосовцев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О.Є.,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І.І., Бойко М.Ф.,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Б., Мельник Р.П.,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Дармостук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В.В., Захарова М.Я., Клименко В.М., Дайнеко П.М.,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Н. Г.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парки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Херсонщини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Херсон: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«Гельветика», 2019. 300 с.</w:t>
      </w:r>
    </w:p>
    <w:p w14:paraId="0F1BB5A2" w14:textId="77777777" w:rsidR="002A2348" w:rsidRPr="00F40B32" w:rsidRDefault="002A2348" w:rsidP="00E2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Чайка О. Г.,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Мокрий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В. І.</w:t>
      </w: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 Заповідна справа /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0B32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політехніки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 2017. 144 с.</w:t>
      </w:r>
    </w:p>
    <w:p w14:paraId="3513BB67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/ [за ред. Я.П.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] – К.: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Глобалконсалтинг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</w:t>
      </w: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B32">
        <w:rPr>
          <w:rFonts w:ascii="Times New Roman" w:hAnsi="Times New Roman" w:cs="Times New Roman"/>
          <w:sz w:val="28"/>
          <w:szCs w:val="28"/>
        </w:rPr>
        <w:t>2009. – 900 с.</w:t>
      </w:r>
    </w:p>
    <w:p w14:paraId="5109370F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/ [за ред. І.А.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Акімова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] – К.: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Глобалконсалтинг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</w:t>
      </w: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B32">
        <w:rPr>
          <w:rFonts w:ascii="Times New Roman" w:hAnsi="Times New Roman" w:cs="Times New Roman"/>
          <w:sz w:val="28"/>
          <w:szCs w:val="28"/>
        </w:rPr>
        <w:t>2009. – 600 с.</w:t>
      </w:r>
    </w:p>
    <w:p w14:paraId="69920FB7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32">
        <w:rPr>
          <w:rFonts w:ascii="Times New Roman" w:hAnsi="Times New Roman" w:cs="Times New Roman"/>
          <w:sz w:val="28"/>
          <w:szCs w:val="28"/>
        </w:rPr>
        <w:t>Sudnik-Wojcikowska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Moysiyenko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Kurhany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Dzikich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Polach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dziedzictwo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ostoja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stepu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Warsawa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Wydawnictwa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Uniwersytetu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Warszawskiego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>, 2012. – 183 s.</w:t>
      </w:r>
    </w:p>
    <w:p w14:paraId="2371D472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merg.gov.ua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60EFE1A5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http://zakon.rada.gov.ua/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6DB054AD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http://www.kmu.gov.ua/control/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портал</w:t>
      </w:r>
    </w:p>
    <w:p w14:paraId="20AD539B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>http://pzf.menr.gov.ua – Природно-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46D245F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http://biomon.org –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F40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40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1919CA" w14:textId="77777777" w:rsidR="002A2348" w:rsidRPr="00F40B32" w:rsidRDefault="002A2348" w:rsidP="00E26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</w:rPr>
        <w:t xml:space="preserve">http://nature.land.kiev.ua – Природа </w:t>
      </w:r>
      <w:proofErr w:type="spellStart"/>
      <w:r w:rsidRPr="00F40B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F4CF4" w14:textId="77777777" w:rsidR="002A2348" w:rsidRPr="00F40B32" w:rsidRDefault="002A2348" w:rsidP="00E26C6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Блог Олега Листопада / </w:t>
      </w:r>
      <w:hyperlink r:id="rId8" w:history="1"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pryroda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in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lystopad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tag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step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14:paraId="5037D5B3" w14:textId="77777777" w:rsidR="002A2348" w:rsidRPr="00F40B32" w:rsidRDefault="002A2348" w:rsidP="00E26C6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>Державне управління екології та природних ресурсів України в Херсонській області.  http://www.selena.ua/ecolg</w:t>
      </w:r>
    </w:p>
    <w:p w14:paraId="090E228D" w14:textId="77777777" w:rsidR="002A2348" w:rsidRPr="00F40B32" w:rsidRDefault="002A2348" w:rsidP="00E26C6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Екологія наземних екосистем / </w:t>
      </w:r>
      <w:hyperlink r:id="rId9" w:history="1"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terreco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univ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kiev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14:paraId="7E502B9F" w14:textId="77777777" w:rsidR="002A2348" w:rsidRPr="00F40B32" w:rsidRDefault="002A2348" w:rsidP="00E26C6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Екосистема Азовського моря / </w:t>
      </w:r>
      <w:hyperlink r:id="rId10" w:history="1"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http://amber/rnd/runnet.ru/azoveco</w:t>
        </w:r>
      </w:hyperlink>
    </w:p>
    <w:p w14:paraId="64A68000" w14:textId="77777777" w:rsidR="002A2348" w:rsidRPr="00F40B32" w:rsidRDefault="002A2348" w:rsidP="00E26C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Природа України / </w:t>
      </w:r>
      <w:hyperlink r:id="rId11" w:history="1"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http://nature.land.kiev.ua/</w:t>
        </w:r>
      </w:hyperlink>
    </w:p>
    <w:p w14:paraId="628968F9" w14:textId="77777777" w:rsidR="002A2348" w:rsidRPr="00F40B32" w:rsidRDefault="002A2348" w:rsidP="00E26C69">
      <w:pPr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t xml:space="preserve">Степи України / </w:t>
      </w:r>
      <w:hyperlink r:id="rId12" w:history="1">
        <w:r w:rsidRPr="00F40B32">
          <w:rPr>
            <w:rStyle w:val="a5"/>
            <w:rFonts w:ascii="Times New Roman" w:hAnsi="Times New Roman" w:cs="Times New Roman"/>
            <w:sz w:val="28"/>
            <w:szCs w:val="28"/>
          </w:rPr>
          <w:t>http://pryroda.in.ua/step/</w:t>
        </w:r>
      </w:hyperlink>
    </w:p>
    <w:p w14:paraId="4C8D04A7" w14:textId="77777777" w:rsidR="002A2348" w:rsidRPr="00F40B32" w:rsidRDefault="002A2348" w:rsidP="00E26C69">
      <w:pPr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Українська природоохоронна група / </w:t>
      </w:r>
      <w:hyperlink r:id="rId13" w:history="1">
        <w:r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http://uncg.org.ua/</w:t>
        </w:r>
      </w:hyperlink>
    </w:p>
    <w:p w14:paraId="58F85F98" w14:textId="5C7F9AAF" w:rsidR="005E389E" w:rsidRPr="00F40B32" w:rsidRDefault="003F53BF" w:rsidP="00E26C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5E389E" w:rsidRPr="00F40B3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http://www.zapovidnyk.org/2014/06/blog-post_23.html</w:t>
        </w:r>
      </w:hyperlink>
    </w:p>
    <w:bookmarkEnd w:id="5"/>
    <w:p w14:paraId="68DF4694" w14:textId="77777777" w:rsidR="005E389E" w:rsidRPr="00F40B32" w:rsidRDefault="005E38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0B3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bookmarkEnd w:id="6"/>
    <w:p w14:paraId="67EA57F4" w14:textId="77777777" w:rsidR="00F40B32" w:rsidRPr="00F40B32" w:rsidRDefault="005E389E" w:rsidP="00F40B32">
      <w:pPr>
        <w:tabs>
          <w:tab w:val="num" w:pos="720"/>
        </w:tabs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0B3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Додатки</w:t>
      </w:r>
      <w:r w:rsidR="00F40B32" w:rsidRPr="00F40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37052548" w14:textId="56626743" w:rsidR="00F40B32" w:rsidRPr="00F40B32" w:rsidRDefault="00F40B32" w:rsidP="00F40B32">
      <w:pPr>
        <w:tabs>
          <w:tab w:val="num" w:pos="720"/>
        </w:tabs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Додаток А. </w:t>
      </w:r>
      <w:r w:rsidRPr="00F40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до підсумкового контролю «Заповідна </w:t>
      </w:r>
      <w:proofErr w:type="spellStart"/>
      <w:r w:rsidRPr="00F40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созологія</w:t>
      </w:r>
      <w:proofErr w:type="spellEnd"/>
      <w:r w:rsidRPr="00F40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5B7406AF" w14:textId="77777777" w:rsidR="00F40B32" w:rsidRPr="00F40B32" w:rsidRDefault="00F40B32" w:rsidP="00F40B3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314503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Глобальні загрози біологічному різноманіттю. Основні регіональні проблеми збереження біорізноманіття.</w:t>
      </w:r>
    </w:p>
    <w:p w14:paraId="36314AF9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Заповідна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созологія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наука: мета, об’єкт, предмет та основні завдання.</w:t>
      </w:r>
    </w:p>
    <w:p w14:paraId="1C1605DB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заповідної справи.</w:t>
      </w:r>
    </w:p>
    <w:p w14:paraId="13EB5C68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Законодавче забезпечення заповідної справи.</w:t>
      </w:r>
    </w:p>
    <w:p w14:paraId="4744BDF3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природно-заповідного фонду: розподіл об’єктів за режимами та об’єктами охорони, адміністративним та земельним устроєм, підпорядкуванням.</w:t>
      </w:r>
    </w:p>
    <w:p w14:paraId="3337E7A6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Біосферні заповідники як категорія ПЗФ України, їх характеристика. Біосферні заповідники в Україні та Херсонській області</w:t>
      </w:r>
    </w:p>
    <w:p w14:paraId="02BE9304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Національні природні парки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як категорія ПЗФ України, їх характеристика.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Національні природні парки України та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Херсонської області.</w:t>
      </w:r>
    </w:p>
    <w:p w14:paraId="641AAD69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Природні заповідники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 категорія ПЗФ України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їх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характеристика.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Природні заповідники України.</w:t>
      </w:r>
    </w:p>
    <w:p w14:paraId="6E7B6E62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Регіональні ландшафтні парки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як категорія ПЗФ України, їх характеристика.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Регіональні ландшафтні парки України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14:paraId="1046A342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Заказники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 категорія ПЗФ України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їх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характеристика.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Ботанічні заказники Херсонщини.</w:t>
      </w:r>
    </w:p>
    <w:p w14:paraId="00F1E5FC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Заповідні</w:t>
      </w:r>
      <w:proofErr w:type="spellEnd"/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урочища</w:t>
      </w:r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 категорія ПЗФ України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їх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характеристика.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Заповідні</w:t>
      </w:r>
      <w:proofErr w:type="spellEnd"/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урочища</w:t>
      </w:r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Херсонської області.</w:t>
      </w:r>
    </w:p>
    <w:p w14:paraId="5B10A134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Пам'ятки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природи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 категорія ПЗФ України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їх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характеристика.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Пам'ятки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природи</w:t>
      </w:r>
      <w:proofErr w:type="spellEnd"/>
      <w:r w:rsidRPr="00F40B3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Херсонської області.</w:t>
      </w:r>
    </w:p>
    <w:p w14:paraId="28052BA0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3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Штучні об’єкти природно-заповідного фонду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Ботанічні сади. Ботанічні сади України.</w:t>
      </w:r>
    </w:p>
    <w:p w14:paraId="69674EFF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3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Штучні об’єкти природно-заповідного фонду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Дендрологічні парки. Дендропарки України та Херсонської області.  </w:t>
      </w:r>
    </w:p>
    <w:p w14:paraId="3B4E7D7B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3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Штучні об’єкти природно-заповідного фонду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Зоологічні парки. Зоологічні парки України.</w:t>
      </w:r>
    </w:p>
    <w:p w14:paraId="4D30A04A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3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Штучні об’єкти природно-заповідного фонду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Парки-пам’ятки садово-паркового мистецтва. Характеристика об’єктів Херсонської області.  </w:t>
      </w:r>
    </w:p>
    <w:p w14:paraId="5D821118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3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характеристика та категоріальна структура природно-заповідного фонду Херсонщини. Її переваги та недоліки.</w:t>
      </w:r>
    </w:p>
    <w:p w14:paraId="61D6BA3B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 категорії природно-заповідного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фондуУкраїни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атегорії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природно-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заповідних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Порівняльна-характеристика національної та міжнародної систем категорій об’єктів ПЗФ.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35496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6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Методика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створення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нових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територій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та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об'єктів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и</w:t>
      </w: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родно-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заповідного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фонду.</w:t>
      </w: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ідстави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створення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об'єкта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природно-</w:t>
      </w:r>
      <w:proofErr w:type="spellStart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заповідного</w:t>
      </w:r>
      <w:proofErr w:type="spellEnd"/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фонду.</w:t>
      </w: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Перспективні заповідні об’єкти Херсонщини.</w:t>
      </w:r>
    </w:p>
    <w:p w14:paraId="4BC0A83A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6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lastRenderedPageBreak/>
        <w:t>Туризм та рекреаційна діяльність в об’єктах природно-заповідного фонду.</w:t>
      </w:r>
    </w:p>
    <w:p w14:paraId="39029994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6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Наукові дослідження в об’єктах природно-заповідного фонду. Літопис природи.</w:t>
      </w:r>
    </w:p>
    <w:p w14:paraId="33CA9ACF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6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Об’єкти всесвітньої природної спадщини ЮНЕСКО. </w:t>
      </w:r>
    </w:p>
    <w:p w14:paraId="7EA1BB15" w14:textId="77777777" w:rsidR="00F40B32" w:rsidRPr="00F40B32" w:rsidRDefault="00F40B32" w:rsidP="00F40B32">
      <w:pPr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pacing w:val="-11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Рамсарська конвенція. </w:t>
      </w:r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Водно-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болотні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угіддя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міжнародного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значення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межах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Херсонської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області</w:t>
      </w:r>
      <w:proofErr w:type="spellEnd"/>
      <w:r w:rsidRPr="00F4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D930433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Екомережа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Законадавча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 та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Структурні елементи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C14DDD6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екомережі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Регіональна схема екологічної мережі Херсонської області.</w:t>
      </w:r>
    </w:p>
    <w:p w14:paraId="378F3542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створення Червоних книги та списків. Червона книга України: юридичний статус, структура, критерії включення та категорії охорони.</w:t>
      </w:r>
    </w:p>
    <w:p w14:paraId="0BFAE8A4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Міжнародний рівень охорони біологічного різноманіття: Світовий Червоний список МСОП, Європейський Червоний список (загальна характеристика, види флори України у Світовому червоному списку). </w:t>
      </w:r>
    </w:p>
    <w:p w14:paraId="33BB8FE1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включення рослин до міжнародних природоохоронних списків МСОП. Порівняння їх з критеріями відбору видів до Червоної книги України.</w:t>
      </w:r>
    </w:p>
    <w:p w14:paraId="3D8B7C56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Підстави для створення регіональних Червоних списків. Червоний список Херсонської області: структура, характеристика, приклади видів. </w:t>
      </w:r>
    </w:p>
    <w:p w14:paraId="2B2DC1AA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Зелена книга: загальна характеристика. Рідкісні рослинні угруповання Херсонської області, внесені до Зеленої книги України.</w:t>
      </w:r>
    </w:p>
    <w:p w14:paraId="156B691B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міжнародних конвенцій у збереженні біорізноманіття: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Бернська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конвенція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Конвенція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B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CITES</w:t>
      </w:r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Херсонщини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BFC2F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Збереження оселищ (біотопів). Переваги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оселищного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у збереженні різноманіття. Оселища резолюції № 4 Бернської конвенції на території України та Херсонщини. </w:t>
      </w:r>
    </w:p>
    <w:p w14:paraId="64F68CEF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Смарагдова мережа України. Херсонська частина Смарагдової мережі.</w:t>
      </w:r>
    </w:p>
    <w:p w14:paraId="6189A24F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громадськості в охороні рослинного світу. Відомі глобальні громадські екологічні організації. Українські природоохоронні громадські організації. </w:t>
      </w:r>
    </w:p>
    <w:p w14:paraId="7824A9B5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Екологічна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стежка, як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природоохоронне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явище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Структура,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F6C02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рослин за межами об’єктів природно-заповідного фонду. Інтегроване збереження культурної та природної спадщини.</w:t>
      </w:r>
    </w:p>
    <w:p w14:paraId="662F47E4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екологічної освіти та виховання у збереженні рослинного світу.</w:t>
      </w:r>
    </w:p>
    <w:p w14:paraId="3EE5D463" w14:textId="77777777" w:rsidR="00F40B32" w:rsidRPr="00F40B32" w:rsidRDefault="00F40B32" w:rsidP="00F40B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Екосистемні</w:t>
      </w:r>
      <w:proofErr w:type="spellEnd"/>
      <w:r w:rsidRPr="00F40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послуги природних екосистем в цілому та біорізноманіття зокрема. </w:t>
      </w:r>
    </w:p>
    <w:p w14:paraId="1211BCA6" w14:textId="77777777" w:rsidR="00F40B32" w:rsidRPr="00F40B32" w:rsidRDefault="00F40B32" w:rsidP="00F40B3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EEA37" w14:textId="77777777" w:rsidR="00F40B32" w:rsidRDefault="00F40B32" w:rsidP="00157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225EE27" w14:textId="77777777" w:rsidR="00F40B32" w:rsidRDefault="00F40B32" w:rsidP="00157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D2B0B1F" w14:textId="432C3624" w:rsidR="00F40B32" w:rsidRDefault="00F40B32" w:rsidP="00157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Додаток Б</w:t>
      </w:r>
    </w:p>
    <w:p w14:paraId="20A328BC" w14:textId="182060B7" w:rsidR="00157AF0" w:rsidRPr="002A2348" w:rsidRDefault="00157AF0" w:rsidP="00157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A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ОРІЄНТОВНИЙ ЗМІСТ</w:t>
      </w:r>
      <w:r w:rsidRPr="002A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2A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наукового обґрунтування необхідності створення чи оголошення території або об'єкта ПЗФ</w:t>
      </w:r>
    </w:p>
    <w:p w14:paraId="2E5E6F0B" w14:textId="77777777" w:rsidR="00157AF0" w:rsidRPr="002A2348" w:rsidRDefault="00157AF0" w:rsidP="00157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(Згідно з Наказом від </w:t>
      </w: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21.08.2018  № 306</w:t>
      </w: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Міністерства екології та природних ресурсів України «Про затвердження Методичних рекомендацій щодо розроблення проектів створення природних територій та об'єктів природно-заповідного фонду України»)</w:t>
      </w:r>
    </w:p>
    <w:p w14:paraId="77D6BC0E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F954BC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Характеристика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34564A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DF0BE1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D79D04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F79F8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6FEED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та культурна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цінність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EB027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488AC7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втручання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прилеглих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00E07E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пропонується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заборонити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обмежити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B10057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66D6C8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науково-дослідної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рекреаційної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 на 10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включається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B4A93F2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Соціально-економічне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включається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адміністраціями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71A63DC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схема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функціонального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матиме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спеціальну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адміністрацію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біосферних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заповідників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A75CA8F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зон,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та режиму.</w:t>
      </w:r>
    </w:p>
    <w:p w14:paraId="73E8AF68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об'єкту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ПЗФ.</w:t>
      </w:r>
    </w:p>
    <w:p w14:paraId="409E125B" w14:textId="77777777" w:rsidR="00157AF0" w:rsidRPr="002A2348" w:rsidRDefault="00157AF0" w:rsidP="00157A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2A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ПЗФ.</w:t>
      </w:r>
    </w:p>
    <w:p w14:paraId="3F6A7542" w14:textId="0956816E" w:rsidR="00905224" w:rsidRDefault="00905224" w:rsidP="00905224">
      <w:pPr>
        <w:tabs>
          <w:tab w:val="left" w:pos="1725"/>
        </w:tabs>
      </w:pPr>
    </w:p>
    <w:p w14:paraId="7610F207" w14:textId="656B9AB2" w:rsidR="00F40B32" w:rsidRDefault="00F40B32" w:rsidP="0015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В</w:t>
      </w:r>
    </w:p>
    <w:p w14:paraId="3F914A4F" w14:textId="1CAB6366" w:rsidR="00157AF0" w:rsidRDefault="00157AF0" w:rsidP="0015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Поради щодо підготовки презентацій</w:t>
      </w:r>
    </w:p>
    <w:p w14:paraId="4A7D7D2B" w14:textId="77777777" w:rsidR="00157AF0" w:rsidRDefault="00157AF0" w:rsidP="0015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C8341" w14:textId="419CE985" w:rsidR="00157AF0" w:rsidRDefault="00157AF0" w:rsidP="00E26C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Доповідь до 7 хв.</w:t>
      </w:r>
    </w:p>
    <w:p w14:paraId="7DA4242F" w14:textId="677EA7CF" w:rsidR="00157AF0" w:rsidRDefault="00157AF0" w:rsidP="00E26C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слайдах мінімум тексту. Текст та зображення на слайдах мають бути крупні (помітні з останньої парти). Слайди мають бути пронумеровані.</w:t>
      </w:r>
    </w:p>
    <w:p w14:paraId="1D0D1B88" w14:textId="77777777" w:rsidR="00157AF0" w:rsidRDefault="00157AF0" w:rsidP="00E26C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подати цікаво, не читаючи з листочка.</w:t>
      </w:r>
    </w:p>
    <w:p w14:paraId="1AE5FF02" w14:textId="50B59587" w:rsidR="00157AF0" w:rsidRDefault="00157AF0" w:rsidP="00E26C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має включати такі елементи, як: вступ, основна частина, висновки та література.</w:t>
      </w:r>
    </w:p>
    <w:p w14:paraId="61364098" w14:textId="5686A738" w:rsidR="00157AF0" w:rsidRDefault="00157AF0" w:rsidP="00E26C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основні частині презентацій присвячених об’єктам природно-заповідного фонду бажано висвітлити наступні питання:</w:t>
      </w:r>
    </w:p>
    <w:p w14:paraId="2ABF2C8F" w14:textId="0F258D3B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Розташування, площа, картографічні матеріали.</w:t>
      </w:r>
    </w:p>
    <w:p w14:paraId="031D3482" w14:textId="1A7CBE8B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Історія створення.</w:t>
      </w:r>
    </w:p>
    <w:p w14:paraId="12740871" w14:textId="314D24D2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Зонування заповідної території.</w:t>
      </w:r>
    </w:p>
    <w:p w14:paraId="087486C9" w14:textId="7796A8FF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Режим охорони довкілля.</w:t>
      </w:r>
    </w:p>
    <w:p w14:paraId="79638C2E" w14:textId="2F7684E6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Фізико-географічні та кліматичні умови.</w:t>
      </w:r>
    </w:p>
    <w:p w14:paraId="7B05C5A1" w14:textId="72021592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екосистем.</w:t>
      </w:r>
    </w:p>
    <w:p w14:paraId="0861B802" w14:textId="3BF33146" w:rsidR="00157AF0" w:rsidRPr="00157AF0" w:rsidRDefault="00157AF0" w:rsidP="00E26C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F0">
        <w:rPr>
          <w:rFonts w:ascii="Times New Roman" w:hAnsi="Times New Roman" w:cs="Times New Roman"/>
          <w:sz w:val="28"/>
          <w:szCs w:val="28"/>
          <w:lang w:val="uk-UA"/>
        </w:rPr>
        <w:t>Рідкісні та зникаючі види організмів.</w:t>
      </w:r>
    </w:p>
    <w:p w14:paraId="56AFFD73" w14:textId="77777777" w:rsidR="00157AF0" w:rsidRPr="00157AF0" w:rsidRDefault="00157AF0" w:rsidP="00157AF0">
      <w:pPr>
        <w:tabs>
          <w:tab w:val="left" w:pos="1725"/>
        </w:tabs>
        <w:rPr>
          <w:lang w:val="uk-UA"/>
        </w:rPr>
      </w:pPr>
    </w:p>
    <w:sectPr w:rsidR="00157AF0" w:rsidRPr="0015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114A" w14:textId="77777777" w:rsidR="003F53BF" w:rsidRDefault="003F53BF" w:rsidP="00754D9B">
      <w:pPr>
        <w:spacing w:after="0" w:line="240" w:lineRule="auto"/>
      </w:pPr>
      <w:r>
        <w:separator/>
      </w:r>
    </w:p>
  </w:endnote>
  <w:endnote w:type="continuationSeparator" w:id="0">
    <w:p w14:paraId="5C31F2A8" w14:textId="77777777" w:rsidR="003F53BF" w:rsidRDefault="003F53BF" w:rsidP="0075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2E00" w14:textId="77777777" w:rsidR="003F53BF" w:rsidRDefault="003F53BF" w:rsidP="00754D9B">
      <w:pPr>
        <w:spacing w:after="0" w:line="240" w:lineRule="auto"/>
      </w:pPr>
      <w:r>
        <w:separator/>
      </w:r>
    </w:p>
  </w:footnote>
  <w:footnote w:type="continuationSeparator" w:id="0">
    <w:p w14:paraId="3E9970C4" w14:textId="77777777" w:rsidR="003F53BF" w:rsidRDefault="003F53BF" w:rsidP="0075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AD9"/>
    <w:multiLevelType w:val="hybridMultilevel"/>
    <w:tmpl w:val="A428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61A7"/>
    <w:multiLevelType w:val="multilevel"/>
    <w:tmpl w:val="58FAD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297093D"/>
    <w:multiLevelType w:val="hybridMultilevel"/>
    <w:tmpl w:val="4C9C595E"/>
    <w:lvl w:ilvl="0" w:tplc="8AE0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7689"/>
    <w:multiLevelType w:val="multilevel"/>
    <w:tmpl w:val="58FAD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FA12235"/>
    <w:multiLevelType w:val="multilevel"/>
    <w:tmpl w:val="5ACA6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30C4D52"/>
    <w:multiLevelType w:val="hybridMultilevel"/>
    <w:tmpl w:val="281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5E69"/>
    <w:multiLevelType w:val="multilevel"/>
    <w:tmpl w:val="58FAD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DBF277E"/>
    <w:multiLevelType w:val="hybridMultilevel"/>
    <w:tmpl w:val="A904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5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B3D79"/>
    <w:multiLevelType w:val="hybridMultilevel"/>
    <w:tmpl w:val="7D6A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477C"/>
    <w:multiLevelType w:val="multilevel"/>
    <w:tmpl w:val="58FAD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3CD104E"/>
    <w:multiLevelType w:val="hybridMultilevel"/>
    <w:tmpl w:val="84B6DC40"/>
    <w:lvl w:ilvl="0" w:tplc="3EC0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266D7"/>
    <w:multiLevelType w:val="hybridMultilevel"/>
    <w:tmpl w:val="26E2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477E"/>
    <w:multiLevelType w:val="multilevel"/>
    <w:tmpl w:val="58FAD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4C1E6EA1"/>
    <w:multiLevelType w:val="hybridMultilevel"/>
    <w:tmpl w:val="F1DC47B4"/>
    <w:lvl w:ilvl="0" w:tplc="DC5A14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E173B"/>
    <w:multiLevelType w:val="multilevel"/>
    <w:tmpl w:val="D03E50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53047EF4"/>
    <w:multiLevelType w:val="hybridMultilevel"/>
    <w:tmpl w:val="2DF0C00A"/>
    <w:lvl w:ilvl="0" w:tplc="8AE0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83760"/>
    <w:multiLevelType w:val="hybridMultilevel"/>
    <w:tmpl w:val="48C41D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42F1A9B"/>
    <w:multiLevelType w:val="multilevel"/>
    <w:tmpl w:val="C0146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A88399F"/>
    <w:multiLevelType w:val="hybridMultilevel"/>
    <w:tmpl w:val="C76E565C"/>
    <w:lvl w:ilvl="0" w:tplc="9998E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FE3F29"/>
    <w:multiLevelType w:val="hybridMultilevel"/>
    <w:tmpl w:val="978E8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19"/>
  </w:num>
  <w:num w:numId="14">
    <w:abstractNumId w:val="11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14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F"/>
    <w:rsid w:val="000920F6"/>
    <w:rsid w:val="00157AF0"/>
    <w:rsid w:val="00170949"/>
    <w:rsid w:val="00194917"/>
    <w:rsid w:val="002A2348"/>
    <w:rsid w:val="002B0DE7"/>
    <w:rsid w:val="002C0133"/>
    <w:rsid w:val="0034769A"/>
    <w:rsid w:val="003809CA"/>
    <w:rsid w:val="003C4753"/>
    <w:rsid w:val="003E6FF4"/>
    <w:rsid w:val="003F53BF"/>
    <w:rsid w:val="004255F8"/>
    <w:rsid w:val="00457DE4"/>
    <w:rsid w:val="004B6930"/>
    <w:rsid w:val="004D6F2B"/>
    <w:rsid w:val="004F5776"/>
    <w:rsid w:val="005032DC"/>
    <w:rsid w:val="005329BC"/>
    <w:rsid w:val="00563CF6"/>
    <w:rsid w:val="0058035A"/>
    <w:rsid w:val="00587854"/>
    <w:rsid w:val="00597619"/>
    <w:rsid w:val="005D4ACD"/>
    <w:rsid w:val="005E389E"/>
    <w:rsid w:val="00613A43"/>
    <w:rsid w:val="00670A5A"/>
    <w:rsid w:val="006A4894"/>
    <w:rsid w:val="00754D9B"/>
    <w:rsid w:val="00781248"/>
    <w:rsid w:val="00905224"/>
    <w:rsid w:val="00962962"/>
    <w:rsid w:val="00995727"/>
    <w:rsid w:val="009C7A85"/>
    <w:rsid w:val="009F1DA8"/>
    <w:rsid w:val="00A22014"/>
    <w:rsid w:val="00A56207"/>
    <w:rsid w:val="00A65DBF"/>
    <w:rsid w:val="00A739BF"/>
    <w:rsid w:val="00A73C65"/>
    <w:rsid w:val="00B30AD4"/>
    <w:rsid w:val="00B40668"/>
    <w:rsid w:val="00B83910"/>
    <w:rsid w:val="00BC1946"/>
    <w:rsid w:val="00C3052F"/>
    <w:rsid w:val="00C424D1"/>
    <w:rsid w:val="00C756CF"/>
    <w:rsid w:val="00CD5755"/>
    <w:rsid w:val="00D05717"/>
    <w:rsid w:val="00D2131C"/>
    <w:rsid w:val="00D22430"/>
    <w:rsid w:val="00D25E70"/>
    <w:rsid w:val="00D33B25"/>
    <w:rsid w:val="00D56141"/>
    <w:rsid w:val="00E15719"/>
    <w:rsid w:val="00E26C69"/>
    <w:rsid w:val="00EA15CC"/>
    <w:rsid w:val="00EB02E0"/>
    <w:rsid w:val="00ED65C8"/>
    <w:rsid w:val="00F3046B"/>
    <w:rsid w:val="00F40B32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B747"/>
  <w15:chartTrackingRefBased/>
  <w15:docId w15:val="{28EA9D7F-752D-4DA9-A60D-E2ECD26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CF"/>
    <w:pPr>
      <w:ind w:left="720"/>
      <w:contextualSpacing/>
    </w:pPr>
  </w:style>
  <w:style w:type="character" w:customStyle="1" w:styleId="apple-style-span">
    <w:name w:val="apple-style-span"/>
    <w:basedOn w:val="a0"/>
    <w:rsid w:val="004D6F2B"/>
  </w:style>
  <w:style w:type="character" w:customStyle="1" w:styleId="apple-converted-space">
    <w:name w:val="apple-converted-space"/>
    <w:basedOn w:val="a0"/>
    <w:rsid w:val="004D6F2B"/>
  </w:style>
  <w:style w:type="character" w:styleId="a4">
    <w:name w:val="Emphasis"/>
    <w:basedOn w:val="a0"/>
    <w:qFormat/>
    <w:rsid w:val="004D6F2B"/>
    <w:rPr>
      <w:i/>
      <w:iCs/>
    </w:rPr>
  </w:style>
  <w:style w:type="character" w:styleId="a5">
    <w:name w:val="Hyperlink"/>
    <w:basedOn w:val="a0"/>
    <w:rsid w:val="00347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2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D9B"/>
  </w:style>
  <w:style w:type="paragraph" w:styleId="aa">
    <w:name w:val="footer"/>
    <w:basedOn w:val="a"/>
    <w:link w:val="ab"/>
    <w:uiPriority w:val="99"/>
    <w:unhideWhenUsed/>
    <w:rsid w:val="007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D9B"/>
  </w:style>
  <w:style w:type="character" w:styleId="ac">
    <w:name w:val="Unresolved Mention"/>
    <w:basedOn w:val="a0"/>
    <w:uiPriority w:val="99"/>
    <w:semiHidden/>
    <w:unhideWhenUsed/>
    <w:rsid w:val="005E389E"/>
    <w:rPr>
      <w:color w:val="605E5C"/>
      <w:shd w:val="clear" w:color="auto" w:fill="E1DFDD"/>
    </w:rPr>
  </w:style>
  <w:style w:type="paragraph" w:styleId="ad">
    <w:name w:val="Title"/>
    <w:basedOn w:val="a"/>
    <w:link w:val="ae"/>
    <w:uiPriority w:val="99"/>
    <w:qFormat/>
    <w:rsid w:val="00D2243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D22430"/>
    <w:rPr>
      <w:rFonts w:ascii="Times New Roman" w:eastAsiaTheme="minorEastAsia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roda.in.ua/lystopad/tag/step/" TargetMode="External"/><Relationship Id="rId13" Type="http://schemas.openxmlformats.org/officeDocument/2006/relationships/hyperlink" Target="http://uncg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lena.ua/ecolg" TargetMode="External"/><Relationship Id="rId12" Type="http://schemas.openxmlformats.org/officeDocument/2006/relationships/hyperlink" Target="http://pryroda.in.ua/ste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e.land.kie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mber/rnd/runnet.ru/azov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eco.univ.kiev.ua/" TargetMode="External"/><Relationship Id="rId14" Type="http://schemas.openxmlformats.org/officeDocument/2006/relationships/hyperlink" Target="http://www.zapovidnyk.org/2014/06/blog-post_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27</Pages>
  <Words>6094</Words>
  <Characters>34741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vanvan</dc:creator>
  <cp:keywords/>
  <dc:description/>
  <cp:lastModifiedBy>vanvan</cp:lastModifiedBy>
  <cp:revision>15</cp:revision>
  <dcterms:created xsi:type="dcterms:W3CDTF">2020-09-27T11:06:00Z</dcterms:created>
  <dcterms:modified xsi:type="dcterms:W3CDTF">2020-11-01T16:59:00Z</dcterms:modified>
</cp:coreProperties>
</file>